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D5D" w:rsidRPr="00A829C3" w:rsidRDefault="006A29D5" w:rsidP="00817D5D">
      <w:pPr>
        <w:jc w:val="center"/>
        <w:outlineLvl w:val="0"/>
        <w:rPr>
          <w:rFonts w:eastAsia="Arial Unicode MS"/>
          <w:b/>
          <w:color w:val="000000"/>
          <w:sz w:val="28"/>
          <w:szCs w:val="28"/>
          <w:u w:color="000000"/>
        </w:rPr>
      </w:pPr>
      <w:bookmarkStart w:id="0" w:name="_GoBack"/>
      <w:bookmarkEnd w:id="0"/>
      <w:r w:rsidRPr="00A829C3">
        <w:rPr>
          <w:rFonts w:eastAsia="Arial Unicode MS"/>
          <w:b/>
          <w:color w:val="000000"/>
          <w:sz w:val="28"/>
          <w:szCs w:val="28"/>
          <w:u w:color="000000"/>
        </w:rPr>
        <w:t>Российская Муниципальная Академия</w:t>
      </w:r>
    </w:p>
    <w:p w:rsidR="00817D5D" w:rsidRDefault="00817D5D" w:rsidP="00817D5D">
      <w:pPr>
        <w:outlineLvl w:val="0"/>
        <w:rPr>
          <w:rFonts w:eastAsia="Arial Unicode MS"/>
          <w:color w:val="000000"/>
          <w:sz w:val="28"/>
          <w:szCs w:val="28"/>
          <w:u w:color="000000"/>
        </w:rPr>
      </w:pPr>
    </w:p>
    <w:p w:rsidR="00817D5D" w:rsidRDefault="00817D5D" w:rsidP="00817D5D">
      <w:pPr>
        <w:rPr>
          <w:rFonts w:eastAsia="Arial Unicode MS"/>
          <w:color w:val="000000"/>
          <w:sz w:val="28"/>
          <w:szCs w:val="28"/>
          <w:u w:color="000000"/>
        </w:rPr>
      </w:pPr>
    </w:p>
    <w:p w:rsidR="00817D5D" w:rsidRDefault="00817D5D" w:rsidP="00817D5D">
      <w:pPr>
        <w:rPr>
          <w:rFonts w:eastAsia="Arial Unicode MS"/>
          <w:color w:val="000000"/>
          <w:sz w:val="28"/>
          <w:szCs w:val="28"/>
          <w:u w:color="000000"/>
        </w:rPr>
      </w:pPr>
    </w:p>
    <w:p w:rsidR="00817D5D" w:rsidRDefault="00817D5D" w:rsidP="00817D5D">
      <w:pPr>
        <w:rPr>
          <w:rFonts w:eastAsia="Arial Unicode MS"/>
          <w:color w:val="000000"/>
          <w:sz w:val="28"/>
          <w:szCs w:val="28"/>
          <w:u w:color="000000"/>
        </w:rPr>
      </w:pPr>
    </w:p>
    <w:p w:rsidR="00817D5D" w:rsidRDefault="00817D5D" w:rsidP="00817D5D">
      <w:pPr>
        <w:rPr>
          <w:rFonts w:eastAsia="Arial Unicode MS"/>
          <w:color w:val="000000"/>
          <w:sz w:val="28"/>
          <w:szCs w:val="28"/>
          <w:u w:color="000000"/>
        </w:rPr>
      </w:pPr>
    </w:p>
    <w:p w:rsidR="00817D5D" w:rsidRDefault="00817D5D" w:rsidP="00817D5D">
      <w:pPr>
        <w:rPr>
          <w:rFonts w:eastAsia="Arial Unicode MS"/>
          <w:color w:val="000000"/>
          <w:sz w:val="28"/>
          <w:szCs w:val="28"/>
          <w:u w:color="000000"/>
        </w:rPr>
      </w:pPr>
    </w:p>
    <w:p w:rsidR="006A29D5" w:rsidRDefault="006A29D5" w:rsidP="006A29D5">
      <w:pPr>
        <w:pStyle w:val="a3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6A29D5" w:rsidRDefault="006A29D5" w:rsidP="006A29D5">
      <w:pPr>
        <w:pStyle w:val="a3"/>
        <w:spacing w:before="0" w:beforeAutospacing="0" w:after="0" w:afterAutospacing="0"/>
        <w:jc w:val="right"/>
        <w:rPr>
          <w:b/>
          <w:sz w:val="28"/>
          <w:szCs w:val="28"/>
        </w:rPr>
      </w:pPr>
      <w:r w:rsidRPr="00857FBF">
        <w:rPr>
          <w:b/>
          <w:sz w:val="28"/>
          <w:szCs w:val="28"/>
        </w:rPr>
        <w:t>Зотов Владимир Борисович,</w:t>
      </w:r>
    </w:p>
    <w:p w:rsidR="006A29D5" w:rsidRDefault="006A29D5" w:rsidP="006A29D5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 w:rsidRPr="007A52FB">
        <w:rPr>
          <w:sz w:val="28"/>
          <w:szCs w:val="28"/>
        </w:rPr>
        <w:t>доктор экономических наук,</w:t>
      </w:r>
      <w:r>
        <w:rPr>
          <w:sz w:val="28"/>
          <w:szCs w:val="28"/>
        </w:rPr>
        <w:t xml:space="preserve"> профессор</w:t>
      </w:r>
    </w:p>
    <w:p w:rsidR="006A29D5" w:rsidRDefault="006A29D5" w:rsidP="006A29D5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6A29D5" w:rsidRDefault="006A29D5" w:rsidP="00817D5D">
      <w:pPr>
        <w:rPr>
          <w:rFonts w:eastAsia="Arial Unicode MS"/>
          <w:color w:val="000000"/>
          <w:sz w:val="28"/>
          <w:szCs w:val="28"/>
          <w:u w:color="000000"/>
        </w:rPr>
      </w:pPr>
    </w:p>
    <w:p w:rsidR="006A29D5" w:rsidRDefault="006A29D5" w:rsidP="00817D5D">
      <w:pPr>
        <w:rPr>
          <w:rFonts w:eastAsia="Arial Unicode MS"/>
          <w:color w:val="000000"/>
          <w:sz w:val="28"/>
          <w:szCs w:val="28"/>
          <w:u w:color="000000"/>
        </w:rPr>
      </w:pPr>
    </w:p>
    <w:p w:rsidR="006A29D5" w:rsidRDefault="006A29D5" w:rsidP="00817D5D">
      <w:pPr>
        <w:rPr>
          <w:rFonts w:eastAsia="Arial Unicode MS"/>
          <w:color w:val="000000"/>
          <w:sz w:val="28"/>
          <w:szCs w:val="28"/>
          <w:u w:color="000000"/>
        </w:rPr>
      </w:pPr>
    </w:p>
    <w:p w:rsidR="00817D5D" w:rsidRDefault="00817D5D" w:rsidP="00817D5D">
      <w:pPr>
        <w:rPr>
          <w:rFonts w:eastAsia="Arial Unicode MS"/>
          <w:color w:val="000000"/>
          <w:sz w:val="28"/>
          <w:szCs w:val="28"/>
          <w:u w:color="000000"/>
        </w:rPr>
      </w:pPr>
    </w:p>
    <w:p w:rsidR="006A29D5" w:rsidRDefault="006A29D5" w:rsidP="00817D5D">
      <w:pPr>
        <w:jc w:val="center"/>
        <w:rPr>
          <w:b/>
          <w:sz w:val="48"/>
          <w:szCs w:val="48"/>
        </w:rPr>
      </w:pPr>
      <w:r w:rsidRPr="006A29D5">
        <w:rPr>
          <w:b/>
          <w:sz w:val="48"/>
          <w:szCs w:val="48"/>
        </w:rPr>
        <w:t xml:space="preserve">Московское казачество </w:t>
      </w:r>
    </w:p>
    <w:p w:rsidR="00817D5D" w:rsidRPr="006A29D5" w:rsidRDefault="006A29D5" w:rsidP="00817D5D">
      <w:pPr>
        <w:jc w:val="center"/>
        <w:rPr>
          <w:b/>
          <w:sz w:val="48"/>
          <w:szCs w:val="48"/>
        </w:rPr>
      </w:pPr>
      <w:r w:rsidRPr="006A29D5">
        <w:rPr>
          <w:b/>
          <w:sz w:val="48"/>
          <w:szCs w:val="48"/>
        </w:rPr>
        <w:t>в судьбах Отечества</w:t>
      </w:r>
      <w:r w:rsidR="00817D5D" w:rsidRPr="006A29D5">
        <w:rPr>
          <w:b/>
          <w:sz w:val="48"/>
          <w:szCs w:val="48"/>
        </w:rPr>
        <w:t xml:space="preserve"> </w:t>
      </w:r>
    </w:p>
    <w:p w:rsidR="00817D5D" w:rsidRDefault="00817D5D" w:rsidP="00817D5D">
      <w:pPr>
        <w:jc w:val="center"/>
        <w:rPr>
          <w:b/>
          <w:sz w:val="36"/>
          <w:szCs w:val="36"/>
        </w:rPr>
      </w:pPr>
    </w:p>
    <w:p w:rsidR="006A29D5" w:rsidRDefault="00A829C3" w:rsidP="00817D5D">
      <w:pPr>
        <w:jc w:val="center"/>
        <w:rPr>
          <w:b/>
          <w:i/>
        </w:rPr>
      </w:pPr>
      <w:r>
        <w:rPr>
          <w:b/>
          <w:i/>
        </w:rPr>
        <w:t xml:space="preserve">( </w:t>
      </w:r>
      <w:r w:rsidR="006A29D5" w:rsidRPr="006A29D5">
        <w:rPr>
          <w:b/>
          <w:i/>
        </w:rPr>
        <w:t>К 70-летию</w:t>
      </w:r>
      <w:r w:rsidR="005100FD">
        <w:rPr>
          <w:b/>
          <w:i/>
        </w:rPr>
        <w:t xml:space="preserve"> Победы в Великой Отечественной в</w:t>
      </w:r>
      <w:r w:rsidR="006A29D5" w:rsidRPr="006A29D5">
        <w:rPr>
          <w:b/>
          <w:i/>
        </w:rPr>
        <w:t>ойне</w:t>
      </w:r>
      <w:r>
        <w:rPr>
          <w:b/>
          <w:i/>
        </w:rPr>
        <w:t>)</w:t>
      </w:r>
    </w:p>
    <w:p w:rsidR="00B54D73" w:rsidRPr="006A29D5" w:rsidRDefault="00B54D73" w:rsidP="00817D5D">
      <w:pPr>
        <w:jc w:val="center"/>
        <w:rPr>
          <w:b/>
          <w:i/>
        </w:rPr>
      </w:pPr>
    </w:p>
    <w:p w:rsidR="00817D5D" w:rsidRDefault="00817D5D" w:rsidP="00817D5D">
      <w:pPr>
        <w:jc w:val="center"/>
        <w:rPr>
          <w:b/>
          <w:sz w:val="36"/>
          <w:szCs w:val="36"/>
        </w:rPr>
      </w:pPr>
    </w:p>
    <w:p w:rsidR="00817D5D" w:rsidRDefault="00817D5D" w:rsidP="00817D5D">
      <w:pPr>
        <w:jc w:val="center"/>
        <w:rPr>
          <w:b/>
          <w:sz w:val="36"/>
          <w:szCs w:val="36"/>
        </w:rPr>
      </w:pPr>
    </w:p>
    <w:p w:rsidR="00817D5D" w:rsidRDefault="00817D5D" w:rsidP="00817D5D">
      <w:pPr>
        <w:jc w:val="center"/>
        <w:rPr>
          <w:b/>
          <w:sz w:val="36"/>
          <w:szCs w:val="36"/>
        </w:rPr>
      </w:pPr>
    </w:p>
    <w:p w:rsidR="00817D5D" w:rsidRDefault="00817D5D" w:rsidP="00817D5D">
      <w:pPr>
        <w:jc w:val="center"/>
        <w:rPr>
          <w:b/>
          <w:sz w:val="36"/>
          <w:szCs w:val="36"/>
        </w:rPr>
      </w:pPr>
    </w:p>
    <w:p w:rsidR="00817D5D" w:rsidRDefault="006A29D5" w:rsidP="00817D5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Открытый урок</w:t>
      </w:r>
    </w:p>
    <w:p w:rsidR="00817D5D" w:rsidRDefault="00817D5D" w:rsidP="00817D5D">
      <w:pPr>
        <w:jc w:val="center"/>
        <w:rPr>
          <w:b/>
          <w:sz w:val="36"/>
          <w:szCs w:val="36"/>
        </w:rPr>
      </w:pPr>
    </w:p>
    <w:p w:rsidR="00817D5D" w:rsidRPr="00600279" w:rsidRDefault="00817D5D" w:rsidP="00817D5D">
      <w:pPr>
        <w:jc w:val="center"/>
        <w:rPr>
          <w:b/>
          <w:sz w:val="36"/>
          <w:szCs w:val="36"/>
        </w:rPr>
      </w:pPr>
    </w:p>
    <w:p w:rsidR="00817D5D" w:rsidRDefault="00817D5D" w:rsidP="00817D5D">
      <w:pPr>
        <w:pStyle w:val="a3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7D5D" w:rsidRDefault="00817D5D" w:rsidP="00817D5D">
      <w:pPr>
        <w:pStyle w:val="a3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7D5D" w:rsidRDefault="00817D5D" w:rsidP="00817D5D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817D5D" w:rsidRDefault="00817D5D" w:rsidP="00817D5D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817D5D" w:rsidRDefault="00817D5D" w:rsidP="00817D5D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817D5D" w:rsidRDefault="00817D5D" w:rsidP="00817D5D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817D5D" w:rsidRDefault="00817D5D" w:rsidP="00817D5D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817D5D" w:rsidRDefault="00817D5D" w:rsidP="00817D5D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817D5D" w:rsidRDefault="00817D5D" w:rsidP="00817D5D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817D5D" w:rsidRDefault="00817D5D" w:rsidP="00817D5D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817D5D" w:rsidRPr="00A829C3" w:rsidRDefault="00817D5D" w:rsidP="00817D5D">
      <w:pPr>
        <w:pStyle w:val="a3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B54D73" w:rsidRPr="00A829C3" w:rsidRDefault="00B54D73" w:rsidP="00817D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A829C3">
        <w:rPr>
          <w:b/>
          <w:sz w:val="28"/>
          <w:szCs w:val="28"/>
        </w:rPr>
        <w:t xml:space="preserve">Москва </w:t>
      </w:r>
    </w:p>
    <w:p w:rsidR="00817D5D" w:rsidRPr="00A829C3" w:rsidRDefault="00817D5D" w:rsidP="00817D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A829C3">
        <w:rPr>
          <w:b/>
          <w:sz w:val="28"/>
          <w:szCs w:val="28"/>
        </w:rPr>
        <w:t>2015 г.</w:t>
      </w:r>
    </w:p>
    <w:p w:rsidR="00817D5D" w:rsidRDefault="00817D5D" w:rsidP="0039450D">
      <w:pPr>
        <w:jc w:val="center"/>
        <w:rPr>
          <w:b/>
          <w:sz w:val="28"/>
          <w:szCs w:val="28"/>
        </w:rPr>
      </w:pPr>
    </w:p>
    <w:p w:rsidR="00817D5D" w:rsidRDefault="00817D5D" w:rsidP="00817D5D">
      <w:pPr>
        <w:rPr>
          <w:b/>
          <w:sz w:val="28"/>
          <w:szCs w:val="28"/>
        </w:rPr>
      </w:pPr>
    </w:p>
    <w:p w:rsidR="00817D5D" w:rsidRDefault="00817D5D" w:rsidP="00817D5D">
      <w:pPr>
        <w:rPr>
          <w:b/>
          <w:sz w:val="28"/>
          <w:szCs w:val="28"/>
        </w:rPr>
      </w:pPr>
    </w:p>
    <w:p w:rsidR="00411048" w:rsidRDefault="00411048" w:rsidP="00817D5D">
      <w:pPr>
        <w:rPr>
          <w:b/>
          <w:sz w:val="28"/>
          <w:szCs w:val="28"/>
        </w:rPr>
      </w:pPr>
    </w:p>
    <w:p w:rsidR="00411048" w:rsidRDefault="00411048" w:rsidP="00817D5D">
      <w:pPr>
        <w:rPr>
          <w:b/>
          <w:sz w:val="28"/>
          <w:szCs w:val="28"/>
        </w:rPr>
      </w:pPr>
    </w:p>
    <w:p w:rsidR="00411048" w:rsidRPr="00B54D73" w:rsidRDefault="00411048" w:rsidP="00A829C3">
      <w:pPr>
        <w:jc w:val="center"/>
        <w:rPr>
          <w:b/>
          <w:sz w:val="28"/>
          <w:szCs w:val="28"/>
        </w:rPr>
      </w:pPr>
    </w:p>
    <w:p w:rsidR="00A829C3" w:rsidRDefault="003F7B27" w:rsidP="00A829C3">
      <w:pPr>
        <w:spacing w:line="360" w:lineRule="auto"/>
        <w:jc w:val="center"/>
        <w:rPr>
          <w:sz w:val="32"/>
          <w:szCs w:val="32"/>
        </w:rPr>
      </w:pPr>
      <w:r w:rsidRPr="00B54D73">
        <w:rPr>
          <w:b/>
          <w:sz w:val="32"/>
          <w:szCs w:val="32"/>
        </w:rPr>
        <w:t>«Московское казачество в судьбах Отечества»</w:t>
      </w:r>
    </w:p>
    <w:p w:rsidR="003F7B27" w:rsidRPr="003F7B27" w:rsidRDefault="003F7B27" w:rsidP="00A829C3">
      <w:pPr>
        <w:spacing w:line="360" w:lineRule="auto"/>
        <w:jc w:val="center"/>
        <w:rPr>
          <w:sz w:val="32"/>
          <w:szCs w:val="32"/>
        </w:rPr>
      </w:pPr>
      <w:r w:rsidRPr="003F7B27">
        <w:rPr>
          <w:sz w:val="32"/>
          <w:szCs w:val="32"/>
        </w:rPr>
        <w:t>(к 70-летию Победы в Великой Отечественной войне).</w:t>
      </w:r>
    </w:p>
    <w:p w:rsidR="00A829C3" w:rsidRDefault="003F7B27" w:rsidP="003F7B27">
      <w:pPr>
        <w:spacing w:line="360" w:lineRule="auto"/>
        <w:jc w:val="both"/>
        <w:rPr>
          <w:sz w:val="32"/>
          <w:szCs w:val="32"/>
        </w:rPr>
      </w:pPr>
      <w:r w:rsidRPr="003F7B27">
        <w:rPr>
          <w:sz w:val="32"/>
          <w:szCs w:val="32"/>
        </w:rPr>
        <w:t>Открытый урок, проводимый в рамках проекта «Университетские субботы».</w:t>
      </w:r>
      <w:r>
        <w:rPr>
          <w:sz w:val="32"/>
          <w:szCs w:val="32"/>
        </w:rPr>
        <w:t xml:space="preserve"> </w:t>
      </w:r>
      <w:r w:rsidR="005A2CB9">
        <w:rPr>
          <w:sz w:val="32"/>
          <w:szCs w:val="32"/>
        </w:rPr>
        <w:t>– М.: Изд-во Российской муниципальной академии, 2015г. – 28с.</w:t>
      </w:r>
    </w:p>
    <w:p w:rsidR="00A829C3" w:rsidRDefault="00A829C3" w:rsidP="003F7B27">
      <w:pPr>
        <w:spacing w:line="360" w:lineRule="auto"/>
        <w:jc w:val="both"/>
        <w:rPr>
          <w:sz w:val="32"/>
          <w:szCs w:val="32"/>
        </w:rPr>
      </w:pPr>
    </w:p>
    <w:p w:rsidR="003F7B27" w:rsidRDefault="00D96152" w:rsidP="00A829C3">
      <w:pPr>
        <w:spacing w:line="360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Материалы урока  раскрываю</w:t>
      </w:r>
      <w:r w:rsidR="003F7B27" w:rsidRPr="003F7B27">
        <w:rPr>
          <w:sz w:val="32"/>
          <w:szCs w:val="32"/>
        </w:rPr>
        <w:t>т историю казачества в целом и связь ег</w:t>
      </w:r>
      <w:r w:rsidR="00B54D73">
        <w:rPr>
          <w:sz w:val="32"/>
          <w:szCs w:val="32"/>
        </w:rPr>
        <w:t xml:space="preserve">о с </w:t>
      </w:r>
      <w:r w:rsidR="00A829C3">
        <w:rPr>
          <w:sz w:val="32"/>
          <w:szCs w:val="32"/>
        </w:rPr>
        <w:t>городом</w:t>
      </w:r>
      <w:r w:rsidR="00B54D73">
        <w:rPr>
          <w:sz w:val="32"/>
          <w:szCs w:val="32"/>
        </w:rPr>
        <w:t xml:space="preserve"> </w:t>
      </w:r>
      <w:r w:rsidR="003F7B27" w:rsidRPr="003F7B27">
        <w:rPr>
          <w:sz w:val="32"/>
          <w:szCs w:val="32"/>
        </w:rPr>
        <w:t>Москвой</w:t>
      </w:r>
      <w:r>
        <w:rPr>
          <w:sz w:val="32"/>
          <w:szCs w:val="32"/>
        </w:rPr>
        <w:t>, а также  даю</w:t>
      </w:r>
      <w:r w:rsidR="003F7B27" w:rsidRPr="003F7B27">
        <w:rPr>
          <w:sz w:val="32"/>
          <w:szCs w:val="32"/>
        </w:rPr>
        <w:t xml:space="preserve">т представление о патриотизме казачества в разные периоды истории России и в </w:t>
      </w:r>
      <w:r>
        <w:rPr>
          <w:sz w:val="32"/>
          <w:szCs w:val="32"/>
        </w:rPr>
        <w:t xml:space="preserve">том числе в </w:t>
      </w:r>
      <w:r w:rsidR="003F7B27" w:rsidRPr="003F7B27">
        <w:rPr>
          <w:sz w:val="32"/>
          <w:szCs w:val="32"/>
        </w:rPr>
        <w:t>годы Великой Отечественной войны.</w:t>
      </w:r>
      <w:r w:rsidR="003F7B27">
        <w:rPr>
          <w:sz w:val="32"/>
          <w:szCs w:val="32"/>
        </w:rPr>
        <w:t xml:space="preserve"> </w:t>
      </w:r>
      <w:r w:rsidR="003F7B27" w:rsidRPr="003F7B27">
        <w:rPr>
          <w:sz w:val="32"/>
          <w:szCs w:val="32"/>
        </w:rPr>
        <w:tab/>
        <w:t xml:space="preserve">На страницах урока представлена информация о </w:t>
      </w:r>
      <w:r>
        <w:rPr>
          <w:sz w:val="32"/>
          <w:szCs w:val="32"/>
        </w:rPr>
        <w:t xml:space="preserve">возрождении казачества и </w:t>
      </w:r>
      <w:r w:rsidR="003F7B27" w:rsidRPr="003F7B27">
        <w:rPr>
          <w:sz w:val="32"/>
          <w:szCs w:val="32"/>
        </w:rPr>
        <w:t>сегодняшних патриотических проектах</w:t>
      </w:r>
      <w:r w:rsidR="00B54D73">
        <w:rPr>
          <w:sz w:val="32"/>
          <w:szCs w:val="32"/>
        </w:rPr>
        <w:t xml:space="preserve"> </w:t>
      </w:r>
      <w:r w:rsidR="003F7B27" w:rsidRPr="003F7B27">
        <w:rPr>
          <w:sz w:val="32"/>
          <w:szCs w:val="32"/>
        </w:rPr>
        <w:t xml:space="preserve">  </w:t>
      </w:r>
      <w:r w:rsidR="00B54D73">
        <w:rPr>
          <w:sz w:val="32"/>
          <w:szCs w:val="32"/>
        </w:rPr>
        <w:t xml:space="preserve"> культуры,  </w:t>
      </w:r>
      <w:r w:rsidR="003F7B27" w:rsidRPr="003F7B27">
        <w:rPr>
          <w:sz w:val="32"/>
          <w:szCs w:val="32"/>
        </w:rPr>
        <w:t>обычаев и традиций казачества</w:t>
      </w:r>
      <w:r w:rsidR="00B54D73">
        <w:rPr>
          <w:sz w:val="32"/>
          <w:szCs w:val="32"/>
        </w:rPr>
        <w:t>.</w:t>
      </w:r>
    </w:p>
    <w:p w:rsidR="00D96152" w:rsidRPr="003F7B27" w:rsidRDefault="00D96152" w:rsidP="00A829C3">
      <w:pPr>
        <w:spacing w:line="360" w:lineRule="auto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Материалы урока рассчитаны на широкий круг читателей.</w:t>
      </w:r>
    </w:p>
    <w:p w:rsidR="003F7B27" w:rsidRPr="003F7B27" w:rsidRDefault="003F7B27" w:rsidP="003F7B27">
      <w:pPr>
        <w:spacing w:line="360" w:lineRule="auto"/>
        <w:jc w:val="center"/>
        <w:rPr>
          <w:b/>
          <w:sz w:val="32"/>
          <w:szCs w:val="32"/>
        </w:rPr>
      </w:pPr>
    </w:p>
    <w:p w:rsidR="003F7B27" w:rsidRPr="003F7B27" w:rsidRDefault="003F7B27" w:rsidP="003F7B27">
      <w:pPr>
        <w:spacing w:line="360" w:lineRule="auto"/>
        <w:jc w:val="center"/>
        <w:rPr>
          <w:b/>
          <w:sz w:val="32"/>
          <w:szCs w:val="32"/>
        </w:rPr>
      </w:pPr>
    </w:p>
    <w:p w:rsidR="003F7B27" w:rsidRPr="003F7B27" w:rsidRDefault="003F7B27" w:rsidP="003F7B27">
      <w:pPr>
        <w:spacing w:line="360" w:lineRule="auto"/>
        <w:jc w:val="center"/>
        <w:rPr>
          <w:b/>
          <w:sz w:val="32"/>
          <w:szCs w:val="32"/>
        </w:rPr>
      </w:pPr>
    </w:p>
    <w:p w:rsidR="003F7B27" w:rsidRDefault="003F7B27" w:rsidP="00411048">
      <w:pPr>
        <w:jc w:val="center"/>
        <w:rPr>
          <w:b/>
          <w:sz w:val="28"/>
          <w:szCs w:val="28"/>
        </w:rPr>
      </w:pPr>
    </w:p>
    <w:p w:rsidR="003F7B27" w:rsidRDefault="003F7B27" w:rsidP="00411048">
      <w:pPr>
        <w:jc w:val="center"/>
        <w:rPr>
          <w:b/>
          <w:sz w:val="28"/>
          <w:szCs w:val="28"/>
        </w:rPr>
      </w:pPr>
    </w:p>
    <w:p w:rsidR="003F7B27" w:rsidRDefault="003F7B27" w:rsidP="00411048">
      <w:pPr>
        <w:jc w:val="center"/>
        <w:rPr>
          <w:b/>
          <w:sz w:val="28"/>
          <w:szCs w:val="28"/>
        </w:rPr>
      </w:pPr>
    </w:p>
    <w:p w:rsidR="003F7B27" w:rsidRDefault="003F7B27" w:rsidP="00411048">
      <w:pPr>
        <w:jc w:val="center"/>
        <w:rPr>
          <w:b/>
          <w:sz w:val="28"/>
          <w:szCs w:val="28"/>
        </w:rPr>
      </w:pPr>
    </w:p>
    <w:p w:rsidR="003F7B27" w:rsidRDefault="003F7B27" w:rsidP="00411048">
      <w:pPr>
        <w:jc w:val="center"/>
        <w:rPr>
          <w:b/>
          <w:sz w:val="28"/>
          <w:szCs w:val="28"/>
        </w:rPr>
      </w:pPr>
    </w:p>
    <w:p w:rsidR="003F7B27" w:rsidRDefault="003F7B27" w:rsidP="00411048">
      <w:pPr>
        <w:jc w:val="center"/>
        <w:rPr>
          <w:b/>
          <w:sz w:val="28"/>
          <w:szCs w:val="28"/>
        </w:rPr>
      </w:pPr>
    </w:p>
    <w:p w:rsidR="003F7B27" w:rsidRDefault="003F7B27" w:rsidP="00411048">
      <w:pPr>
        <w:jc w:val="center"/>
        <w:rPr>
          <w:b/>
          <w:sz w:val="28"/>
          <w:szCs w:val="28"/>
        </w:rPr>
      </w:pPr>
    </w:p>
    <w:p w:rsidR="003F7B27" w:rsidRDefault="003F7B27" w:rsidP="00411048">
      <w:pPr>
        <w:jc w:val="center"/>
        <w:rPr>
          <w:b/>
          <w:sz w:val="28"/>
          <w:szCs w:val="28"/>
        </w:rPr>
      </w:pPr>
    </w:p>
    <w:p w:rsidR="003F7B27" w:rsidRDefault="003F7B27" w:rsidP="00411048">
      <w:pPr>
        <w:jc w:val="center"/>
        <w:rPr>
          <w:b/>
          <w:sz w:val="28"/>
          <w:szCs w:val="28"/>
        </w:rPr>
      </w:pPr>
    </w:p>
    <w:p w:rsidR="003F7B27" w:rsidRDefault="003F7B27" w:rsidP="00411048">
      <w:pPr>
        <w:jc w:val="center"/>
        <w:rPr>
          <w:b/>
          <w:sz w:val="28"/>
          <w:szCs w:val="28"/>
        </w:rPr>
      </w:pPr>
    </w:p>
    <w:p w:rsidR="003F7B27" w:rsidRDefault="003F7B27" w:rsidP="00411048">
      <w:pPr>
        <w:jc w:val="center"/>
        <w:rPr>
          <w:b/>
          <w:sz w:val="28"/>
          <w:szCs w:val="28"/>
        </w:rPr>
      </w:pPr>
    </w:p>
    <w:p w:rsidR="003F7B27" w:rsidRDefault="003F7B27" w:rsidP="00411048">
      <w:pPr>
        <w:jc w:val="center"/>
        <w:rPr>
          <w:b/>
          <w:sz w:val="28"/>
          <w:szCs w:val="28"/>
        </w:rPr>
      </w:pPr>
    </w:p>
    <w:p w:rsidR="003F7B27" w:rsidRDefault="003F7B27" w:rsidP="00411048">
      <w:pPr>
        <w:jc w:val="center"/>
        <w:rPr>
          <w:b/>
          <w:sz w:val="28"/>
          <w:szCs w:val="28"/>
        </w:rPr>
      </w:pPr>
    </w:p>
    <w:p w:rsidR="003F7B27" w:rsidRDefault="003F7B27" w:rsidP="00411048">
      <w:pPr>
        <w:jc w:val="center"/>
        <w:rPr>
          <w:b/>
          <w:sz w:val="28"/>
          <w:szCs w:val="28"/>
        </w:rPr>
      </w:pPr>
    </w:p>
    <w:p w:rsidR="003F7B27" w:rsidRDefault="003F7B27" w:rsidP="00411048">
      <w:pPr>
        <w:jc w:val="center"/>
        <w:rPr>
          <w:b/>
          <w:sz w:val="28"/>
          <w:szCs w:val="28"/>
        </w:rPr>
      </w:pPr>
    </w:p>
    <w:p w:rsidR="003F7B27" w:rsidRDefault="003F7B27" w:rsidP="00411048">
      <w:pPr>
        <w:jc w:val="center"/>
        <w:rPr>
          <w:b/>
          <w:sz w:val="28"/>
          <w:szCs w:val="28"/>
        </w:rPr>
      </w:pPr>
    </w:p>
    <w:p w:rsidR="00411048" w:rsidRDefault="00411048" w:rsidP="004110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411048" w:rsidRDefault="00411048" w:rsidP="00411048">
      <w:pPr>
        <w:jc w:val="center"/>
        <w:rPr>
          <w:b/>
          <w:sz w:val="28"/>
          <w:szCs w:val="28"/>
        </w:rPr>
      </w:pPr>
    </w:p>
    <w:p w:rsidR="00411048" w:rsidRDefault="00411048" w:rsidP="00411048">
      <w:pPr>
        <w:jc w:val="center"/>
        <w:rPr>
          <w:b/>
          <w:sz w:val="28"/>
          <w:szCs w:val="28"/>
        </w:rPr>
      </w:pPr>
    </w:p>
    <w:p w:rsidR="00411048" w:rsidRDefault="00411048" w:rsidP="00411048">
      <w:pPr>
        <w:rPr>
          <w:b/>
          <w:sz w:val="28"/>
          <w:szCs w:val="28"/>
        </w:rPr>
      </w:pPr>
    </w:p>
    <w:p w:rsidR="00411048" w:rsidRPr="00527D65" w:rsidRDefault="00411048" w:rsidP="00411048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527D65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  <w:t>4</w:t>
      </w:r>
    </w:p>
    <w:p w:rsidR="00411048" w:rsidRPr="00527D65" w:rsidRDefault="00411048" w:rsidP="00411048">
      <w:pPr>
        <w:rPr>
          <w:b/>
          <w:sz w:val="28"/>
          <w:szCs w:val="28"/>
        </w:rPr>
      </w:pPr>
    </w:p>
    <w:p w:rsidR="00411048" w:rsidRPr="00527D65" w:rsidRDefault="00411048" w:rsidP="00411048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527D65">
        <w:rPr>
          <w:rFonts w:ascii="Times New Roman" w:hAnsi="Times New Roman" w:cs="Times New Roman"/>
          <w:b/>
          <w:sz w:val="28"/>
          <w:szCs w:val="28"/>
        </w:rPr>
        <w:t>Московское казачество и смутное время</w:t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  <w:t>5</w:t>
      </w:r>
    </w:p>
    <w:p w:rsidR="00411048" w:rsidRPr="00527D65" w:rsidRDefault="00411048" w:rsidP="00411048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11048" w:rsidRPr="00527D65" w:rsidRDefault="00411048" w:rsidP="00411048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527D65">
        <w:rPr>
          <w:rFonts w:ascii="Times New Roman" w:hAnsi="Times New Roman" w:cs="Times New Roman"/>
          <w:b/>
          <w:sz w:val="28"/>
          <w:szCs w:val="28"/>
        </w:rPr>
        <w:t xml:space="preserve"> Походы казаков и присоединение земель к России</w:t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  <w:t>6</w:t>
      </w:r>
    </w:p>
    <w:p w:rsidR="00411048" w:rsidRPr="00527D65" w:rsidRDefault="00411048" w:rsidP="00411048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11048" w:rsidRPr="00527D65" w:rsidRDefault="00411048" w:rsidP="00411048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527D65">
        <w:rPr>
          <w:rFonts w:ascii="Times New Roman" w:hAnsi="Times New Roman" w:cs="Times New Roman"/>
          <w:b/>
          <w:sz w:val="28"/>
          <w:szCs w:val="28"/>
        </w:rPr>
        <w:t>Геноцид казачества</w:t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  <w:t>8</w:t>
      </w:r>
    </w:p>
    <w:p w:rsidR="00411048" w:rsidRPr="00527D65" w:rsidRDefault="00411048" w:rsidP="00411048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11048" w:rsidRPr="00527D65" w:rsidRDefault="00411048" w:rsidP="00411048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527D65">
        <w:rPr>
          <w:rFonts w:ascii="Times New Roman" w:hAnsi="Times New Roman" w:cs="Times New Roman"/>
          <w:b/>
          <w:sz w:val="28"/>
          <w:szCs w:val="28"/>
        </w:rPr>
        <w:t>Казаки в Великой   Отечественной войне</w:t>
      </w:r>
      <w:r w:rsidR="00C25120">
        <w:rPr>
          <w:rFonts w:ascii="Times New Roman" w:hAnsi="Times New Roman" w:cs="Times New Roman"/>
          <w:b/>
          <w:sz w:val="28"/>
          <w:szCs w:val="28"/>
        </w:rPr>
        <w:t xml:space="preserve"> 1941-1945 гг.</w:t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  <w:t>9</w:t>
      </w:r>
    </w:p>
    <w:p w:rsidR="00411048" w:rsidRPr="00527D65" w:rsidRDefault="00411048" w:rsidP="00411048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11048" w:rsidRPr="00527D65" w:rsidRDefault="00411048" w:rsidP="00411048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527D65">
        <w:rPr>
          <w:rFonts w:ascii="Times New Roman" w:hAnsi="Times New Roman" w:cs="Times New Roman"/>
          <w:b/>
          <w:sz w:val="28"/>
          <w:szCs w:val="28"/>
        </w:rPr>
        <w:t>Возрождение казачества</w:t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  <w:t>10</w:t>
      </w:r>
    </w:p>
    <w:p w:rsidR="00411048" w:rsidRPr="00527D65" w:rsidRDefault="00411048" w:rsidP="00BF61E3">
      <w:pPr>
        <w:pStyle w:val="a6"/>
        <w:ind w:left="3540"/>
        <w:rPr>
          <w:rFonts w:ascii="Times New Roman" w:hAnsi="Times New Roman" w:cs="Times New Roman"/>
          <w:b/>
          <w:sz w:val="28"/>
          <w:szCs w:val="28"/>
        </w:rPr>
      </w:pPr>
    </w:p>
    <w:p w:rsidR="00411048" w:rsidRPr="00527D65" w:rsidRDefault="00411048" w:rsidP="00411048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527D65">
        <w:rPr>
          <w:rFonts w:ascii="Times New Roman" w:hAnsi="Times New Roman" w:cs="Times New Roman"/>
          <w:b/>
          <w:sz w:val="28"/>
          <w:szCs w:val="28"/>
        </w:rPr>
        <w:t>Казаки в Москве сегодня</w:t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  <w:t>11</w:t>
      </w:r>
    </w:p>
    <w:p w:rsidR="00411048" w:rsidRPr="00527D65" w:rsidRDefault="00411048" w:rsidP="00411048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11048" w:rsidRDefault="00411048" w:rsidP="00411048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527D65">
        <w:rPr>
          <w:rFonts w:ascii="Times New Roman" w:hAnsi="Times New Roman" w:cs="Times New Roman"/>
          <w:b/>
          <w:sz w:val="28"/>
          <w:szCs w:val="28"/>
        </w:rPr>
        <w:t>К 70-летию Победы. Патриотизм казачества</w:t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</w:r>
      <w:r w:rsidR="00BF61E3">
        <w:rPr>
          <w:rFonts w:ascii="Times New Roman" w:hAnsi="Times New Roman" w:cs="Times New Roman"/>
          <w:b/>
          <w:sz w:val="28"/>
          <w:szCs w:val="28"/>
        </w:rPr>
        <w:tab/>
        <w:t>14</w:t>
      </w:r>
    </w:p>
    <w:p w:rsidR="00BF61E3" w:rsidRDefault="00BF61E3" w:rsidP="00BF61E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BF61E3" w:rsidRDefault="00BF61E3" w:rsidP="00BF61E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1. Список постановлений и указов по казачеству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16</w:t>
      </w:r>
    </w:p>
    <w:p w:rsidR="00BF61E3" w:rsidRDefault="00BF61E3" w:rsidP="00BF61E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BF61E3" w:rsidRDefault="00BF61E3" w:rsidP="00BF61E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2. Фотоматериалы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20</w:t>
      </w:r>
    </w:p>
    <w:p w:rsidR="00BF61E3" w:rsidRDefault="00BF61E3" w:rsidP="00BF61E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BF61E3" w:rsidRPr="00527D65" w:rsidRDefault="00BF61E3" w:rsidP="00BF61E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Использованные источники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28 </w:t>
      </w:r>
    </w:p>
    <w:p w:rsidR="00411048" w:rsidRPr="00527D65" w:rsidRDefault="00411048" w:rsidP="00817D5D">
      <w:pPr>
        <w:rPr>
          <w:b/>
          <w:sz w:val="28"/>
          <w:szCs w:val="28"/>
        </w:rPr>
      </w:pPr>
    </w:p>
    <w:p w:rsidR="00411048" w:rsidRPr="00527D65" w:rsidRDefault="00411048" w:rsidP="00411048">
      <w:pPr>
        <w:jc w:val="center"/>
        <w:rPr>
          <w:b/>
          <w:sz w:val="28"/>
          <w:szCs w:val="28"/>
        </w:rPr>
      </w:pPr>
    </w:p>
    <w:p w:rsidR="00411048" w:rsidRPr="00527D65" w:rsidRDefault="00411048" w:rsidP="00817D5D">
      <w:pPr>
        <w:rPr>
          <w:b/>
          <w:sz w:val="28"/>
          <w:szCs w:val="28"/>
        </w:rPr>
      </w:pPr>
    </w:p>
    <w:p w:rsidR="00411048" w:rsidRPr="00527D65" w:rsidRDefault="00411048" w:rsidP="00817D5D">
      <w:pPr>
        <w:rPr>
          <w:b/>
          <w:sz w:val="28"/>
          <w:szCs w:val="28"/>
        </w:rPr>
      </w:pPr>
    </w:p>
    <w:p w:rsidR="00411048" w:rsidRDefault="00411048" w:rsidP="00817D5D">
      <w:pPr>
        <w:rPr>
          <w:b/>
          <w:sz w:val="28"/>
          <w:szCs w:val="28"/>
        </w:rPr>
      </w:pPr>
    </w:p>
    <w:p w:rsidR="00411048" w:rsidRDefault="00411048" w:rsidP="00817D5D">
      <w:pPr>
        <w:rPr>
          <w:b/>
          <w:sz w:val="28"/>
          <w:szCs w:val="28"/>
        </w:rPr>
      </w:pPr>
    </w:p>
    <w:p w:rsidR="00411048" w:rsidRDefault="00411048" w:rsidP="00817D5D">
      <w:pPr>
        <w:rPr>
          <w:b/>
          <w:sz w:val="28"/>
          <w:szCs w:val="28"/>
        </w:rPr>
      </w:pPr>
    </w:p>
    <w:p w:rsidR="00411048" w:rsidRDefault="00411048" w:rsidP="00817D5D">
      <w:pPr>
        <w:rPr>
          <w:b/>
          <w:sz w:val="28"/>
          <w:szCs w:val="28"/>
        </w:rPr>
      </w:pPr>
    </w:p>
    <w:p w:rsidR="00411048" w:rsidRDefault="00411048" w:rsidP="00817D5D">
      <w:pPr>
        <w:rPr>
          <w:b/>
          <w:sz w:val="28"/>
          <w:szCs w:val="28"/>
        </w:rPr>
      </w:pPr>
    </w:p>
    <w:p w:rsidR="00411048" w:rsidRDefault="00411048" w:rsidP="00817D5D">
      <w:pPr>
        <w:rPr>
          <w:b/>
          <w:sz w:val="28"/>
          <w:szCs w:val="28"/>
        </w:rPr>
      </w:pPr>
    </w:p>
    <w:p w:rsidR="00411048" w:rsidRDefault="00411048" w:rsidP="00817D5D">
      <w:pPr>
        <w:rPr>
          <w:b/>
          <w:sz w:val="28"/>
          <w:szCs w:val="28"/>
        </w:rPr>
      </w:pPr>
    </w:p>
    <w:p w:rsidR="00411048" w:rsidRDefault="00411048" w:rsidP="00817D5D">
      <w:pPr>
        <w:rPr>
          <w:b/>
          <w:sz w:val="28"/>
          <w:szCs w:val="28"/>
        </w:rPr>
      </w:pPr>
    </w:p>
    <w:p w:rsidR="00411048" w:rsidRDefault="00411048" w:rsidP="00817D5D">
      <w:pPr>
        <w:rPr>
          <w:b/>
          <w:sz w:val="28"/>
          <w:szCs w:val="28"/>
        </w:rPr>
      </w:pPr>
    </w:p>
    <w:p w:rsidR="00411048" w:rsidRDefault="00411048" w:rsidP="00817D5D">
      <w:pPr>
        <w:rPr>
          <w:b/>
          <w:sz w:val="28"/>
          <w:szCs w:val="28"/>
        </w:rPr>
      </w:pPr>
    </w:p>
    <w:p w:rsidR="00411048" w:rsidRDefault="00411048" w:rsidP="00817D5D">
      <w:pPr>
        <w:rPr>
          <w:b/>
          <w:sz w:val="28"/>
          <w:szCs w:val="28"/>
        </w:rPr>
      </w:pPr>
    </w:p>
    <w:p w:rsidR="00411048" w:rsidRDefault="00411048" w:rsidP="00817D5D">
      <w:pPr>
        <w:rPr>
          <w:b/>
          <w:sz w:val="28"/>
          <w:szCs w:val="28"/>
        </w:rPr>
      </w:pPr>
    </w:p>
    <w:p w:rsidR="00411048" w:rsidRDefault="00411048" w:rsidP="00817D5D">
      <w:pPr>
        <w:rPr>
          <w:b/>
          <w:sz w:val="28"/>
          <w:szCs w:val="28"/>
        </w:rPr>
      </w:pPr>
    </w:p>
    <w:p w:rsidR="00411048" w:rsidRDefault="00411048" w:rsidP="00817D5D">
      <w:pPr>
        <w:rPr>
          <w:b/>
          <w:sz w:val="28"/>
          <w:szCs w:val="28"/>
        </w:rPr>
      </w:pPr>
    </w:p>
    <w:p w:rsidR="00411048" w:rsidRDefault="00411048" w:rsidP="00817D5D">
      <w:pPr>
        <w:rPr>
          <w:b/>
          <w:sz w:val="28"/>
          <w:szCs w:val="28"/>
        </w:rPr>
      </w:pPr>
    </w:p>
    <w:p w:rsidR="00411048" w:rsidRDefault="00411048" w:rsidP="00817D5D">
      <w:pPr>
        <w:rPr>
          <w:b/>
          <w:sz w:val="28"/>
          <w:szCs w:val="28"/>
        </w:rPr>
      </w:pPr>
    </w:p>
    <w:p w:rsidR="00411048" w:rsidRDefault="00411048" w:rsidP="00817D5D">
      <w:pPr>
        <w:rPr>
          <w:b/>
          <w:sz w:val="28"/>
          <w:szCs w:val="28"/>
        </w:rPr>
      </w:pPr>
    </w:p>
    <w:p w:rsidR="00643807" w:rsidRPr="003F7B27" w:rsidRDefault="005A2CB9" w:rsidP="005A2CB9">
      <w:pPr>
        <w:pStyle w:val="a6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39450D" w:rsidRPr="003F7B27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39450D" w:rsidRDefault="0039450D" w:rsidP="00033C52">
      <w:pPr>
        <w:jc w:val="both"/>
        <w:rPr>
          <w:b/>
          <w:bCs/>
          <w:iCs/>
          <w:sz w:val="32"/>
          <w:szCs w:val="32"/>
          <w:u w:val="single"/>
        </w:rPr>
      </w:pPr>
    </w:p>
    <w:p w:rsidR="00F82217" w:rsidRPr="001364DF" w:rsidRDefault="0039450D" w:rsidP="00033C52">
      <w:pPr>
        <w:jc w:val="both"/>
        <w:rPr>
          <w:sz w:val="32"/>
          <w:szCs w:val="32"/>
          <w:u w:val="single"/>
        </w:rPr>
      </w:pPr>
      <w:r>
        <w:rPr>
          <w:b/>
          <w:bCs/>
          <w:iCs/>
          <w:sz w:val="32"/>
          <w:szCs w:val="32"/>
          <w:u w:val="single"/>
        </w:rPr>
        <w:t xml:space="preserve"> </w:t>
      </w:r>
      <w:r w:rsidR="009258DC" w:rsidRPr="001364DF">
        <w:rPr>
          <w:b/>
          <w:bCs/>
          <w:iCs/>
          <w:sz w:val="32"/>
          <w:szCs w:val="32"/>
          <w:u w:val="single"/>
        </w:rPr>
        <w:t xml:space="preserve"> Первые упоминания о казачестве</w:t>
      </w:r>
      <w:r w:rsidR="00411048">
        <w:rPr>
          <w:b/>
          <w:bCs/>
          <w:iCs/>
          <w:sz w:val="32"/>
          <w:szCs w:val="32"/>
          <w:u w:val="single"/>
        </w:rPr>
        <w:t xml:space="preserve"> в городе Москве.</w:t>
      </w:r>
    </w:p>
    <w:p w:rsidR="00F82217" w:rsidRDefault="00F82217" w:rsidP="00F82217">
      <w:pPr>
        <w:ind w:firstLine="709"/>
        <w:jc w:val="both"/>
        <w:rPr>
          <w:sz w:val="32"/>
          <w:szCs w:val="32"/>
        </w:rPr>
      </w:pPr>
    </w:p>
    <w:p w:rsidR="00C92735" w:rsidRPr="00C92735" w:rsidRDefault="00F0178A" w:rsidP="00C2512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первом </w:t>
      </w:r>
      <w:r w:rsidR="006A29D5">
        <w:rPr>
          <w:sz w:val="28"/>
          <w:szCs w:val="28"/>
        </w:rPr>
        <w:t>упоминании</w:t>
      </w:r>
      <w:r>
        <w:rPr>
          <w:sz w:val="28"/>
          <w:szCs w:val="28"/>
        </w:rPr>
        <w:t xml:space="preserve"> казачества можно говорить по </w:t>
      </w:r>
      <w:r w:rsidR="00C92735" w:rsidRPr="00C92735">
        <w:rPr>
          <w:sz w:val="28"/>
          <w:szCs w:val="28"/>
        </w:rPr>
        <w:t>церковно</w:t>
      </w:r>
      <w:r>
        <w:rPr>
          <w:sz w:val="28"/>
          <w:szCs w:val="28"/>
        </w:rPr>
        <w:t xml:space="preserve">му </w:t>
      </w:r>
      <w:r w:rsidR="00C92735" w:rsidRPr="00C92735">
        <w:rPr>
          <w:sz w:val="28"/>
          <w:szCs w:val="28"/>
        </w:rPr>
        <w:t>предани</w:t>
      </w:r>
      <w:r>
        <w:rPr>
          <w:sz w:val="28"/>
          <w:szCs w:val="28"/>
        </w:rPr>
        <w:t>ю</w:t>
      </w:r>
      <w:r w:rsidR="00C92735" w:rsidRPr="00C92735">
        <w:rPr>
          <w:sz w:val="28"/>
          <w:szCs w:val="28"/>
        </w:rPr>
        <w:t xml:space="preserve"> о передаче донскими казаками Дмитрию Донскому после Куликовской битвы своих святынь. </w:t>
      </w:r>
      <w:r>
        <w:rPr>
          <w:sz w:val="28"/>
          <w:szCs w:val="28"/>
        </w:rPr>
        <w:t xml:space="preserve">Шел 1380 год. Согласно преданию, </w:t>
      </w:r>
      <w:r w:rsidR="00C92735" w:rsidRPr="00C92735">
        <w:rPr>
          <w:sz w:val="28"/>
          <w:szCs w:val="28"/>
        </w:rPr>
        <w:t>казаки описаны как малоизвестный на Руси «народ христианский, воинского чина» живущий где-то на Дону, имеющий там «города», в которых он хранит свои чудотворные иконы.</w:t>
      </w:r>
      <w:r w:rsidR="00C92735" w:rsidRPr="00C92735">
        <w:rPr>
          <w:sz w:val="28"/>
          <w:szCs w:val="28"/>
        </w:rPr>
        <w:br/>
        <w:t xml:space="preserve">По русским же летописям, как до сих пор считалось, первое упоминание о казаках (рязанских) относится к 1443/1444 год. </w:t>
      </w:r>
    </w:p>
    <w:p w:rsidR="00F82217" w:rsidRPr="00F0178A" w:rsidRDefault="00C92735" w:rsidP="00C25120">
      <w:pPr>
        <w:ind w:firstLine="708"/>
        <w:jc w:val="both"/>
        <w:rPr>
          <w:sz w:val="28"/>
          <w:szCs w:val="28"/>
        </w:rPr>
      </w:pPr>
      <w:r w:rsidRPr="00C92735">
        <w:rPr>
          <w:sz w:val="28"/>
          <w:szCs w:val="28"/>
        </w:rPr>
        <w:t xml:space="preserve">Следующее, </w:t>
      </w:r>
      <w:r w:rsidR="00F0178A">
        <w:rPr>
          <w:sz w:val="28"/>
          <w:szCs w:val="28"/>
        </w:rPr>
        <w:t xml:space="preserve">упоминание идет </w:t>
      </w:r>
      <w:r w:rsidRPr="00C92735">
        <w:rPr>
          <w:sz w:val="28"/>
          <w:szCs w:val="28"/>
        </w:rPr>
        <w:t xml:space="preserve">о казаках в составе московского войска,  </w:t>
      </w:r>
      <w:r w:rsidR="00F0178A">
        <w:rPr>
          <w:sz w:val="28"/>
          <w:szCs w:val="28"/>
        </w:rPr>
        <w:t xml:space="preserve">и </w:t>
      </w:r>
      <w:r w:rsidRPr="00C92735">
        <w:rPr>
          <w:sz w:val="28"/>
          <w:szCs w:val="28"/>
        </w:rPr>
        <w:t>относится ко времени первой московско-казанской войны. Великий князь Иван Васильевич «…дворъ свои, послалъ на Каму воевати местъ Казанскыхъ съ М</w:t>
      </w:r>
      <w:r w:rsidR="00C25120">
        <w:rPr>
          <w:sz w:val="28"/>
          <w:szCs w:val="28"/>
        </w:rPr>
        <w:t xml:space="preserve">осквы </w:t>
      </w:r>
      <w:r w:rsidR="00F0178A">
        <w:rPr>
          <w:sz w:val="28"/>
          <w:szCs w:val="28"/>
        </w:rPr>
        <w:t>к Галичу, Руна с казакы…».</w:t>
      </w:r>
      <w:r w:rsidR="00F0178A" w:rsidRPr="00C92735">
        <w:rPr>
          <w:sz w:val="28"/>
          <w:szCs w:val="28"/>
        </w:rPr>
        <w:t xml:space="preserve"> </w:t>
      </w:r>
      <w:r w:rsidR="00F0178A">
        <w:rPr>
          <w:sz w:val="28"/>
          <w:szCs w:val="28"/>
        </w:rPr>
        <w:t>Также следует</w:t>
      </w:r>
      <w:r w:rsidRPr="00C92735">
        <w:rPr>
          <w:sz w:val="28"/>
          <w:szCs w:val="28"/>
        </w:rPr>
        <w:t xml:space="preserve"> добавить, что в 1469 г. произошло </w:t>
      </w:r>
      <w:r w:rsidR="00F0178A" w:rsidRPr="00C92735">
        <w:rPr>
          <w:sz w:val="28"/>
          <w:szCs w:val="28"/>
        </w:rPr>
        <w:t>экстраординарное</w:t>
      </w:r>
      <w:r w:rsidRPr="00C92735">
        <w:rPr>
          <w:sz w:val="28"/>
          <w:szCs w:val="28"/>
        </w:rPr>
        <w:t xml:space="preserve"> для московского войска событие. Когда назначенный великим князем воевода, ссылаясь на отсутствие указаний из Москвы, упустил инициативу, и утратил контроль над «личным составом», войско, по-казачьи встав в круг(!), избрало себе не родовитого, но популярного предводителя. Нет сомнения, что это произошло по инициативе и под непосредственным влиянием казаков, навязавших другим отрядам полюбившегося им «атамана», с чем остальным, в том числе и князьям, пришлось согласиться.</w:t>
      </w:r>
      <w:r w:rsidRPr="004D6C81">
        <w:rPr>
          <w:rStyle w:val="apple-converted-space"/>
          <w:rFonts w:ascii="Arial" w:hAnsi="Arial" w:cs="Arial"/>
          <w:color w:val="555555"/>
          <w:sz w:val="28"/>
          <w:szCs w:val="28"/>
          <w:shd w:val="clear" w:color="auto" w:fill="FFFFFF"/>
        </w:rPr>
        <w:t> </w:t>
      </w:r>
      <w:r w:rsidR="00F0178A" w:rsidRPr="00C92735">
        <w:rPr>
          <w:sz w:val="28"/>
          <w:szCs w:val="28"/>
        </w:rPr>
        <w:t>Таким образом есть</w:t>
      </w:r>
      <w:r w:rsidR="00F0178A">
        <w:rPr>
          <w:sz w:val="28"/>
          <w:szCs w:val="28"/>
        </w:rPr>
        <w:t>,</w:t>
      </w:r>
      <w:r w:rsidR="00F0178A" w:rsidRPr="00C92735">
        <w:rPr>
          <w:sz w:val="28"/>
          <w:szCs w:val="28"/>
        </w:rPr>
        <w:t xml:space="preserve"> основания считать 146</w:t>
      </w:r>
      <w:r w:rsidR="00F0178A">
        <w:rPr>
          <w:sz w:val="28"/>
          <w:szCs w:val="28"/>
        </w:rPr>
        <w:t>9</w:t>
      </w:r>
      <w:r w:rsidR="00F0178A" w:rsidRPr="00C92735">
        <w:rPr>
          <w:sz w:val="28"/>
          <w:szCs w:val="28"/>
        </w:rPr>
        <w:t xml:space="preserve"> г. датой начала пребывания казаков в Москве</w:t>
      </w:r>
    </w:p>
    <w:p w:rsidR="00DD1577" w:rsidRPr="001E6834" w:rsidRDefault="001E6834" w:rsidP="009258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258DC">
        <w:rPr>
          <w:sz w:val="28"/>
          <w:szCs w:val="28"/>
        </w:rPr>
        <w:tab/>
      </w:r>
      <w:r w:rsidR="00DD1577" w:rsidRPr="001E6834">
        <w:rPr>
          <w:sz w:val="28"/>
          <w:szCs w:val="28"/>
        </w:rPr>
        <w:t>Со времени правления царя Ивана Грозного постоянными ста</w:t>
      </w:r>
      <w:r>
        <w:rPr>
          <w:sz w:val="28"/>
          <w:szCs w:val="28"/>
        </w:rPr>
        <w:t>ли упоминания о</w:t>
      </w:r>
      <w:r w:rsidR="00DD1577" w:rsidRPr="001E6834">
        <w:rPr>
          <w:sz w:val="28"/>
          <w:szCs w:val="28"/>
        </w:rPr>
        <w:t xml:space="preserve"> пеших и конных казаках, которые являлись частью русского войска. Впервые в летописи 1552 года о взятии Казани говорится, что казаки участвовали в штурме города-крепости.</w:t>
      </w:r>
    </w:p>
    <w:p w:rsidR="00DD1577" w:rsidRPr="001E6834" w:rsidRDefault="00DD1577" w:rsidP="00DD1577">
      <w:pPr>
        <w:ind w:firstLine="709"/>
        <w:jc w:val="both"/>
        <w:rPr>
          <w:sz w:val="28"/>
          <w:szCs w:val="28"/>
        </w:rPr>
      </w:pPr>
      <w:r w:rsidRPr="001E6834">
        <w:rPr>
          <w:sz w:val="28"/>
          <w:szCs w:val="28"/>
        </w:rPr>
        <w:t>При Иване Грозном началась служба казачества по сопровождению царских послов в Крым и обратно. Казаки за это стали получать государево жалованье.</w:t>
      </w:r>
    </w:p>
    <w:p w:rsidR="001E6834" w:rsidRDefault="00DD1577" w:rsidP="001E6834">
      <w:pPr>
        <w:ind w:firstLine="708"/>
        <w:jc w:val="both"/>
        <w:rPr>
          <w:sz w:val="28"/>
          <w:szCs w:val="28"/>
        </w:rPr>
      </w:pPr>
      <w:r w:rsidRPr="001E6834">
        <w:rPr>
          <w:sz w:val="28"/>
          <w:szCs w:val="28"/>
        </w:rPr>
        <w:t>Довольно скоро Москва поняла все значение казачества для охраны южн</w:t>
      </w:r>
      <w:r w:rsidR="00F0178A">
        <w:rPr>
          <w:sz w:val="28"/>
          <w:szCs w:val="28"/>
        </w:rPr>
        <w:t>ых</w:t>
      </w:r>
      <w:r w:rsidRPr="001E6834">
        <w:rPr>
          <w:sz w:val="28"/>
          <w:szCs w:val="28"/>
        </w:rPr>
        <w:t xml:space="preserve"> рубеж</w:t>
      </w:r>
      <w:r w:rsidR="00F0178A">
        <w:rPr>
          <w:sz w:val="28"/>
          <w:szCs w:val="28"/>
        </w:rPr>
        <w:t>ей</w:t>
      </w:r>
      <w:r w:rsidRPr="001E6834">
        <w:rPr>
          <w:sz w:val="28"/>
          <w:szCs w:val="28"/>
        </w:rPr>
        <w:t xml:space="preserve">. </w:t>
      </w:r>
    </w:p>
    <w:p w:rsidR="00DD1577" w:rsidRPr="001E6834" w:rsidRDefault="00DD1577" w:rsidP="00DD1577">
      <w:pPr>
        <w:ind w:firstLine="709"/>
        <w:jc w:val="both"/>
        <w:rPr>
          <w:sz w:val="28"/>
          <w:szCs w:val="28"/>
        </w:rPr>
      </w:pPr>
      <w:r w:rsidRPr="001E6834">
        <w:rPr>
          <w:sz w:val="28"/>
          <w:szCs w:val="28"/>
        </w:rPr>
        <w:t>В 1571 году появился на свет первый воинский устав Русского государства, разработанный комиссией во главе с воеводой боярином Михаилом Воротынским. На основе этого устава казаков стали привлекать к пограничной службе, как городовых (полковых), так и сторожевых (или станичных).</w:t>
      </w:r>
    </w:p>
    <w:p w:rsidR="00C92735" w:rsidRPr="00411048" w:rsidRDefault="009258DC" w:rsidP="009258D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Территориально московские казаки размещались </w:t>
      </w:r>
      <w:r w:rsidRPr="0081734E">
        <w:rPr>
          <w:b/>
          <w:sz w:val="28"/>
          <w:szCs w:val="28"/>
        </w:rPr>
        <w:t>в нынешнем Замоскворечье</w:t>
      </w:r>
      <w:r>
        <w:rPr>
          <w:sz w:val="28"/>
          <w:szCs w:val="28"/>
        </w:rPr>
        <w:t xml:space="preserve">, </w:t>
      </w:r>
      <w:r w:rsidRPr="0081734E">
        <w:rPr>
          <w:b/>
          <w:sz w:val="28"/>
          <w:szCs w:val="28"/>
        </w:rPr>
        <w:t>в районе Китай-города и в Кадашевской слободе</w:t>
      </w:r>
      <w:r>
        <w:rPr>
          <w:sz w:val="28"/>
          <w:szCs w:val="28"/>
        </w:rPr>
        <w:t xml:space="preserve">. Их служба с самого начала носила регулярный характер и была регламентирована специальным уставом. </w:t>
      </w:r>
    </w:p>
    <w:p w:rsidR="009258DC" w:rsidRDefault="009258DC" w:rsidP="009258DC">
      <w:pPr>
        <w:ind w:firstLine="708"/>
        <w:jc w:val="both"/>
        <w:rPr>
          <w:sz w:val="28"/>
          <w:szCs w:val="28"/>
        </w:rPr>
      </w:pPr>
      <w:r w:rsidRPr="0081734E">
        <w:rPr>
          <w:b/>
          <w:sz w:val="28"/>
          <w:szCs w:val="28"/>
        </w:rPr>
        <w:t>Управление всеми московскими и других городов казаками в 16 веке находилось в ведении Стрелецкого Приказа.</w:t>
      </w:r>
      <w:r>
        <w:rPr>
          <w:sz w:val="28"/>
          <w:szCs w:val="28"/>
        </w:rPr>
        <w:t xml:space="preserve"> Он утверждал их на службу и </w:t>
      </w:r>
      <w:r>
        <w:rPr>
          <w:sz w:val="28"/>
          <w:szCs w:val="28"/>
        </w:rPr>
        <w:lastRenderedPageBreak/>
        <w:t>увольнял с неё, выплачивал денежное жалованье, перемещал по службе, назначал в походы, определял начальствующих лиц: голов, сотников, командиров полков.</w:t>
      </w:r>
    </w:p>
    <w:p w:rsidR="009258DC" w:rsidRDefault="009258DC" w:rsidP="009258D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1734E">
        <w:rPr>
          <w:b/>
          <w:sz w:val="28"/>
          <w:szCs w:val="28"/>
        </w:rPr>
        <w:t>Внутреннее устройство Московских городовых казаков было таким же, как и у стрельцов.</w:t>
      </w:r>
      <w:r>
        <w:rPr>
          <w:sz w:val="28"/>
          <w:szCs w:val="28"/>
        </w:rPr>
        <w:t xml:space="preserve"> Рядовые казаки находились  в подчинении у своего головы, который и набирал их на службу. Казацкий голова непосредственно подчинялся городовому воеводе или осадному голове. За службу правительство расплачивалось с городовыми казаками не только денежным жалованием, но и земельными наделами. Остальными же казаками ведал Посольский приказ.</w:t>
      </w:r>
    </w:p>
    <w:p w:rsidR="009258DC" w:rsidRDefault="009258DC" w:rsidP="009258DC">
      <w:pPr>
        <w:ind w:firstLine="709"/>
        <w:jc w:val="both"/>
        <w:rPr>
          <w:sz w:val="28"/>
          <w:szCs w:val="28"/>
        </w:rPr>
      </w:pPr>
    </w:p>
    <w:p w:rsidR="005A2CB9" w:rsidRDefault="005A2CB9" w:rsidP="009258DC">
      <w:pPr>
        <w:ind w:firstLine="709"/>
        <w:jc w:val="both"/>
        <w:rPr>
          <w:sz w:val="28"/>
          <w:szCs w:val="28"/>
        </w:rPr>
      </w:pPr>
    </w:p>
    <w:p w:rsidR="009258DC" w:rsidRDefault="008E6E59" w:rsidP="009258DC">
      <w:pPr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2 . </w:t>
      </w:r>
      <w:r w:rsidR="00411048">
        <w:rPr>
          <w:b/>
          <w:sz w:val="32"/>
          <w:szCs w:val="32"/>
          <w:u w:val="single"/>
        </w:rPr>
        <w:t>Московское  к</w:t>
      </w:r>
      <w:r w:rsidR="004D1D26">
        <w:rPr>
          <w:b/>
          <w:sz w:val="32"/>
          <w:szCs w:val="32"/>
          <w:u w:val="single"/>
        </w:rPr>
        <w:t>азачество и С</w:t>
      </w:r>
      <w:r w:rsidR="009258DC" w:rsidRPr="001364DF">
        <w:rPr>
          <w:b/>
          <w:sz w:val="32"/>
          <w:szCs w:val="32"/>
          <w:u w:val="single"/>
        </w:rPr>
        <w:t>мутное время.</w:t>
      </w:r>
    </w:p>
    <w:p w:rsidR="0039450D" w:rsidRPr="007D7798" w:rsidRDefault="0039450D" w:rsidP="009258DC">
      <w:pPr>
        <w:jc w:val="both"/>
        <w:rPr>
          <w:b/>
          <w:sz w:val="32"/>
          <w:szCs w:val="32"/>
          <w:u w:val="single"/>
        </w:rPr>
      </w:pPr>
    </w:p>
    <w:p w:rsidR="009258DC" w:rsidRPr="001E6834" w:rsidRDefault="005100FD" w:rsidP="005100F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того когда К.Минин и Д.Пожарский не могли одолеть поляков, к ним присоединились казаки, которые приняли деятельное участие в освобождении Москвы. </w:t>
      </w:r>
      <w:r w:rsidR="009258DC" w:rsidRPr="001E6834">
        <w:rPr>
          <w:sz w:val="28"/>
          <w:szCs w:val="28"/>
        </w:rPr>
        <w:t xml:space="preserve">В 1612 году </w:t>
      </w:r>
      <w:r>
        <w:rPr>
          <w:sz w:val="28"/>
          <w:szCs w:val="28"/>
        </w:rPr>
        <w:t>в</w:t>
      </w:r>
      <w:r w:rsidR="009258DC" w:rsidRPr="001E6834">
        <w:rPr>
          <w:sz w:val="28"/>
          <w:szCs w:val="28"/>
        </w:rPr>
        <w:t xml:space="preserve"> решающем сражении под Москвой с войском гетмана Ходкевича отличились со своими отрядами атаманы Кручина Внуков, Афанасий Коломна, Дружина Романов, Макар Козлов и Филат Можанов.</w:t>
      </w:r>
      <w:r>
        <w:rPr>
          <w:sz w:val="28"/>
          <w:szCs w:val="28"/>
        </w:rPr>
        <w:t xml:space="preserve"> </w:t>
      </w:r>
      <w:r w:rsidR="009258DC" w:rsidRPr="001E6834">
        <w:rPr>
          <w:sz w:val="28"/>
          <w:szCs w:val="28"/>
        </w:rPr>
        <w:t xml:space="preserve">Освободительное движение в Смутное время начала </w:t>
      </w:r>
      <w:r w:rsidR="009258DC" w:rsidRPr="001E6834">
        <w:rPr>
          <w:sz w:val="28"/>
          <w:szCs w:val="28"/>
          <w:lang w:val="en-US"/>
        </w:rPr>
        <w:t>XVII</w:t>
      </w:r>
      <w:r w:rsidR="009258DC" w:rsidRPr="001E6834">
        <w:rPr>
          <w:sz w:val="28"/>
          <w:szCs w:val="28"/>
        </w:rPr>
        <w:t xml:space="preserve"> века началось с пламенных призывов патриарха Московского и всея Руси Гермогена, донского казака по происхождению. </w:t>
      </w:r>
      <w:r w:rsidR="00A37F3E" w:rsidRPr="00A37F3E">
        <w:rPr>
          <w:sz w:val="28"/>
          <w:szCs w:val="28"/>
        </w:rPr>
        <w:t xml:space="preserve">Первый свой приз за освобождение Москвы от поляков казаки Войска Донского получили еще в конце октября 1612 года. Тогда князья Пожарский и Трубецкой решили рассчитаться с этническими казаками Дона. В итоге расчета 11 тысяч «старых казаков» получили осязаемое, хотя и не слишком большое жалование: атаманы по семь рублей, есаулы — по шесть, вольные рядовые казаки — по пять, плюс еще небольшие «кормовые» деньги. Большинству желающих </w:t>
      </w:r>
      <w:r>
        <w:rPr>
          <w:sz w:val="28"/>
          <w:szCs w:val="28"/>
        </w:rPr>
        <w:t>раздали ценное польское оружие (лошадь стоила по тем временам три рубля).</w:t>
      </w:r>
    </w:p>
    <w:p w:rsidR="009258DC" w:rsidRDefault="009258DC" w:rsidP="009258DC">
      <w:pPr>
        <w:ind w:firstLine="708"/>
        <w:jc w:val="both"/>
        <w:rPr>
          <w:sz w:val="28"/>
          <w:szCs w:val="28"/>
        </w:rPr>
      </w:pPr>
      <w:r w:rsidRPr="0081734E">
        <w:rPr>
          <w:b/>
          <w:sz w:val="28"/>
          <w:szCs w:val="28"/>
        </w:rPr>
        <w:t>Именно казаки настояли на избрании царём Михаила Романова</w:t>
      </w:r>
      <w:r>
        <w:rPr>
          <w:sz w:val="28"/>
          <w:szCs w:val="28"/>
        </w:rPr>
        <w:t xml:space="preserve"> </w:t>
      </w:r>
      <w:r w:rsidR="00C25120">
        <w:rPr>
          <w:sz w:val="28"/>
          <w:szCs w:val="28"/>
        </w:rPr>
        <w:t>(очень интересный материал об участии казаков представлен в статье</w:t>
      </w:r>
      <w:r w:rsidR="00E76D06">
        <w:rPr>
          <w:sz w:val="28"/>
          <w:szCs w:val="28"/>
        </w:rPr>
        <w:t xml:space="preserve"> </w:t>
      </w:r>
      <w:r w:rsidR="00E76D06" w:rsidRPr="00A37F3E">
        <w:rPr>
          <w:sz w:val="28"/>
          <w:szCs w:val="28"/>
          <w:u w:val="single"/>
        </w:rPr>
        <w:t xml:space="preserve">«Как казаки царя выбирали» </w:t>
      </w:r>
      <w:r w:rsidR="00E76D06" w:rsidRPr="00E76D06">
        <w:rPr>
          <w:sz w:val="28"/>
          <w:szCs w:val="28"/>
        </w:rPr>
        <w:t>http://rusplt.ru/policy/Romanov-9323.html</w:t>
      </w:r>
      <w:r w:rsidR="00C25120">
        <w:rPr>
          <w:sz w:val="28"/>
          <w:szCs w:val="28"/>
        </w:rPr>
        <w:t>.)</w:t>
      </w:r>
      <w:r w:rsidR="00837DFB">
        <w:rPr>
          <w:sz w:val="28"/>
          <w:szCs w:val="28"/>
        </w:rPr>
        <w:t>.</w:t>
      </w:r>
      <w:r>
        <w:rPr>
          <w:sz w:val="28"/>
          <w:szCs w:val="28"/>
        </w:rPr>
        <w:t xml:space="preserve"> В январе 1613 года</w:t>
      </w:r>
      <w:r w:rsidR="008E6E5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когда Москва была освобождена от поляков на земском соборе, где были и представители казачества, именно они предложили кандидатом на роль царя Михаила Романова. </w:t>
      </w:r>
      <w:r w:rsidR="005100FD">
        <w:rPr>
          <w:sz w:val="28"/>
          <w:szCs w:val="28"/>
        </w:rPr>
        <w:t xml:space="preserve">Казакам не понравился тот случайный вариант выбора царя, который предлагался. Поэтому казаки взяли на себя роль доминировать. Они блокировали Минина и Пожарского в своих домах, не допустили их на Собор. Фактически весь Собор прошел под их диктовку. </w:t>
      </w:r>
      <w:r>
        <w:rPr>
          <w:sz w:val="28"/>
          <w:szCs w:val="28"/>
        </w:rPr>
        <w:t>Когда царь вернулся в Москву, ему было выделено 35 лучших городовых казаков для службы при царском дворе.</w:t>
      </w:r>
      <w:r w:rsidR="00A37F3E" w:rsidRPr="00A37F3E">
        <w:t xml:space="preserve"> </w:t>
      </w:r>
      <w:r w:rsidR="00A37F3E" w:rsidRPr="00A37F3E">
        <w:rPr>
          <w:sz w:val="28"/>
          <w:szCs w:val="28"/>
        </w:rPr>
        <w:t>Новый государь вновь щедро наградил донцов, ввел для казаков Войска Донского право беспошлинной торговли во всех русских городах, выслал на Дон богатый «государев отпуск» и личное «жалованное» знамя. Кроме того, в Москве для оперативного решения всех возникающих проблем с казачеством учредили особое министерство – Казачий приказ.</w:t>
      </w:r>
    </w:p>
    <w:p w:rsidR="009258DC" w:rsidRDefault="009258DC" w:rsidP="009258DC">
      <w:pPr>
        <w:ind w:firstLine="709"/>
        <w:jc w:val="both"/>
        <w:rPr>
          <w:sz w:val="28"/>
          <w:szCs w:val="28"/>
        </w:rPr>
      </w:pPr>
    </w:p>
    <w:p w:rsidR="001364DF" w:rsidRPr="00A829C3" w:rsidRDefault="001364DF" w:rsidP="009258DC">
      <w:pPr>
        <w:jc w:val="both"/>
        <w:rPr>
          <w:b/>
          <w:sz w:val="32"/>
          <w:szCs w:val="32"/>
        </w:rPr>
      </w:pPr>
      <w:r w:rsidRPr="00A829C3">
        <w:rPr>
          <w:b/>
          <w:sz w:val="32"/>
          <w:szCs w:val="32"/>
        </w:rPr>
        <w:t>Закрепление казачества как пособника государя.</w:t>
      </w:r>
    </w:p>
    <w:p w:rsidR="0039450D" w:rsidRPr="007D7798" w:rsidRDefault="0039450D" w:rsidP="009258DC">
      <w:pPr>
        <w:jc w:val="both"/>
        <w:rPr>
          <w:b/>
          <w:sz w:val="32"/>
          <w:szCs w:val="32"/>
          <w:u w:val="single"/>
        </w:rPr>
      </w:pPr>
    </w:p>
    <w:p w:rsidR="009258DC" w:rsidRDefault="009258DC" w:rsidP="00C25120">
      <w:pPr>
        <w:ind w:firstLine="708"/>
        <w:jc w:val="both"/>
        <w:rPr>
          <w:sz w:val="28"/>
          <w:szCs w:val="28"/>
        </w:rPr>
      </w:pPr>
      <w:r w:rsidRPr="0081734E">
        <w:rPr>
          <w:b/>
          <w:sz w:val="28"/>
          <w:szCs w:val="28"/>
        </w:rPr>
        <w:lastRenderedPageBreak/>
        <w:t>После Смуты</w:t>
      </w:r>
      <w:r>
        <w:rPr>
          <w:sz w:val="28"/>
          <w:szCs w:val="28"/>
        </w:rPr>
        <w:t xml:space="preserve"> русская земля лежала в развалинах, Власть была слаба. Продолжалась война с Польшей. </w:t>
      </w:r>
      <w:r w:rsidRPr="0081734E">
        <w:rPr>
          <w:b/>
          <w:sz w:val="28"/>
          <w:szCs w:val="28"/>
        </w:rPr>
        <w:t>Царское правительство было заинтересовано в поддержке казачества и поначалу шло ему на разные уступки.</w:t>
      </w:r>
      <w:r>
        <w:rPr>
          <w:sz w:val="28"/>
          <w:szCs w:val="28"/>
        </w:rPr>
        <w:t xml:space="preserve"> Царь в своей грамоте обещал им милость навеки и жалованье больше прежнего. Сами казаки были заинтересованы в сохранении тесных связей с Россией, так как в одиночку не могли устоять против усилившихся кочевников. Поэтому в </w:t>
      </w:r>
      <w:r w:rsidRPr="0081734E">
        <w:rPr>
          <w:b/>
          <w:sz w:val="28"/>
          <w:szCs w:val="28"/>
        </w:rPr>
        <w:t>1613 году яицкое казачье войско с присоединившейся к нему разной вольницей подало челобитную о принятии в подданство Московского государства.</w:t>
      </w:r>
      <w:r>
        <w:rPr>
          <w:sz w:val="28"/>
          <w:szCs w:val="28"/>
        </w:rPr>
        <w:t xml:space="preserve"> </w:t>
      </w:r>
    </w:p>
    <w:p w:rsidR="009258DC" w:rsidRPr="001E6834" w:rsidRDefault="009258DC" w:rsidP="009258DC">
      <w:pPr>
        <w:ind w:firstLine="709"/>
        <w:jc w:val="both"/>
        <w:rPr>
          <w:sz w:val="28"/>
          <w:szCs w:val="28"/>
        </w:rPr>
      </w:pPr>
      <w:r w:rsidRPr="001E6834">
        <w:rPr>
          <w:sz w:val="28"/>
          <w:szCs w:val="28"/>
        </w:rPr>
        <w:t>Известна дата получения русским казачеством первого боевого знамени. 18 марта 1614 года царь Михаил Федорович, первый всероссийский государь из династии Романовых, направил на Дон знамя – «с чем против недругов стоять и на них ходить».</w:t>
      </w:r>
    </w:p>
    <w:p w:rsidR="009258DC" w:rsidRPr="007D7798" w:rsidRDefault="009258DC" w:rsidP="009258DC">
      <w:pPr>
        <w:ind w:firstLine="709"/>
        <w:jc w:val="both"/>
        <w:rPr>
          <w:b/>
          <w:sz w:val="28"/>
          <w:szCs w:val="28"/>
        </w:rPr>
      </w:pPr>
      <w:r w:rsidRPr="007D7798">
        <w:rPr>
          <w:b/>
          <w:sz w:val="28"/>
          <w:szCs w:val="28"/>
        </w:rPr>
        <w:t xml:space="preserve">Окончательно утвердил казачество в роли части русской армии царь Алексей Михайлович. При нем оно стало «под высокую руку Москвы».  </w:t>
      </w:r>
    </w:p>
    <w:p w:rsidR="009258DC" w:rsidRPr="007D7798" w:rsidRDefault="009258DC" w:rsidP="009258DC">
      <w:pPr>
        <w:jc w:val="both"/>
        <w:rPr>
          <w:b/>
          <w:sz w:val="28"/>
          <w:szCs w:val="28"/>
        </w:rPr>
      </w:pPr>
    </w:p>
    <w:p w:rsidR="00984926" w:rsidRDefault="00984926" w:rsidP="00984926">
      <w:pPr>
        <w:jc w:val="both"/>
        <w:rPr>
          <w:b/>
          <w:sz w:val="32"/>
          <w:szCs w:val="32"/>
          <w:u w:val="single"/>
        </w:rPr>
      </w:pPr>
    </w:p>
    <w:p w:rsidR="00984926" w:rsidRDefault="008E6E59" w:rsidP="00984926">
      <w:pPr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3.  </w:t>
      </w:r>
      <w:r w:rsidR="009258DC" w:rsidRPr="007D7798">
        <w:rPr>
          <w:b/>
          <w:sz w:val="32"/>
          <w:szCs w:val="32"/>
          <w:u w:val="single"/>
        </w:rPr>
        <w:t>Походы казаков.</w:t>
      </w:r>
      <w:r w:rsidR="00817D5D">
        <w:rPr>
          <w:b/>
          <w:sz w:val="32"/>
          <w:szCs w:val="32"/>
          <w:u w:val="single"/>
        </w:rPr>
        <w:t xml:space="preserve"> Присоединение земель к России. </w:t>
      </w:r>
    </w:p>
    <w:p w:rsidR="00817D5D" w:rsidRDefault="00817D5D" w:rsidP="00984926">
      <w:pPr>
        <w:jc w:val="both"/>
        <w:rPr>
          <w:b/>
          <w:sz w:val="32"/>
          <w:szCs w:val="32"/>
          <w:u w:val="single"/>
        </w:rPr>
      </w:pPr>
    </w:p>
    <w:p w:rsidR="00515D76" w:rsidRPr="00984926" w:rsidRDefault="00515D76" w:rsidP="00C25120">
      <w:pPr>
        <w:ind w:firstLine="708"/>
        <w:jc w:val="both"/>
        <w:rPr>
          <w:b/>
          <w:sz w:val="32"/>
          <w:szCs w:val="32"/>
          <w:u w:val="single"/>
        </w:rPr>
      </w:pPr>
      <w:r w:rsidRPr="001E6834">
        <w:rPr>
          <w:sz w:val="28"/>
          <w:szCs w:val="28"/>
        </w:rPr>
        <w:t xml:space="preserve">До начала </w:t>
      </w:r>
      <w:r w:rsidRPr="001E6834">
        <w:rPr>
          <w:sz w:val="28"/>
          <w:szCs w:val="28"/>
          <w:lang w:val="en-US"/>
        </w:rPr>
        <w:t>XVIII</w:t>
      </w:r>
      <w:r w:rsidRPr="001E6834">
        <w:rPr>
          <w:sz w:val="28"/>
          <w:szCs w:val="28"/>
        </w:rPr>
        <w:t xml:space="preserve"> столетия казаки – донские и запорожцы часто ходили в набеги по Черному морю на берега Крыма и Турции. Целью морских походов казачьих лодочных флотилий была военная добыча и освобождение рабов-христиан, которых крымский хан в изобилии доставлял на невольничьи рынки Кафы (Феодосии) и городов Турции.</w:t>
      </w:r>
    </w:p>
    <w:p w:rsidR="00006BC2" w:rsidRDefault="009258DC" w:rsidP="00006BC2">
      <w:pPr>
        <w:ind w:firstLine="708"/>
        <w:jc w:val="both"/>
        <w:rPr>
          <w:sz w:val="28"/>
          <w:szCs w:val="28"/>
        </w:rPr>
      </w:pPr>
      <w:r w:rsidRPr="007D7798">
        <w:rPr>
          <w:b/>
          <w:sz w:val="28"/>
          <w:szCs w:val="28"/>
        </w:rPr>
        <w:t>Казаки не только воевали за Россию, но исторически были землепроходцами-первооткрывателями.</w:t>
      </w:r>
      <w:r w:rsidRPr="001E6834">
        <w:rPr>
          <w:sz w:val="28"/>
          <w:szCs w:val="28"/>
        </w:rPr>
        <w:t xml:space="preserve"> Эту тропу проторил атаман Ермак Тимофеев. С его «легкой руки» началось приращение российских земель Сибирью.</w:t>
      </w:r>
      <w:r w:rsidR="00411048">
        <w:rPr>
          <w:sz w:val="28"/>
          <w:szCs w:val="28"/>
        </w:rPr>
        <w:t xml:space="preserve"> </w:t>
      </w:r>
      <w:r w:rsidR="00006BC2">
        <w:rPr>
          <w:sz w:val="28"/>
          <w:szCs w:val="28"/>
        </w:rPr>
        <w:t xml:space="preserve">При Иване Грозном территории России стала в пять раз больше, чем до походов. Поэтому великий русский писатель Л.Н. Толстой так говорил:  </w:t>
      </w:r>
      <w:r w:rsidR="00006BC2" w:rsidRPr="001A6CC2">
        <w:rPr>
          <w:sz w:val="28"/>
          <w:szCs w:val="28"/>
        </w:rPr>
        <w:t>“Вся Россия сделана казаками”</w:t>
      </w:r>
      <w:r w:rsidR="00006BC2">
        <w:rPr>
          <w:sz w:val="28"/>
          <w:szCs w:val="28"/>
        </w:rPr>
        <w:t>.</w:t>
      </w:r>
      <w:r w:rsidR="00006BC2" w:rsidRPr="001A6CC2">
        <w:rPr>
          <w:sz w:val="28"/>
          <w:szCs w:val="28"/>
        </w:rPr>
        <w:t> </w:t>
      </w:r>
    </w:p>
    <w:p w:rsidR="00006BC2" w:rsidRDefault="00006BC2" w:rsidP="009258DC">
      <w:pPr>
        <w:ind w:firstLine="709"/>
        <w:jc w:val="both"/>
        <w:rPr>
          <w:sz w:val="28"/>
          <w:szCs w:val="28"/>
        </w:rPr>
      </w:pPr>
    </w:p>
    <w:p w:rsidR="00A829C3" w:rsidRDefault="00411048" w:rsidP="009258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присоединении российских земель участвовали</w:t>
      </w:r>
      <w:r w:rsidR="00D94640">
        <w:rPr>
          <w:sz w:val="28"/>
          <w:szCs w:val="28"/>
        </w:rPr>
        <w:t xml:space="preserve"> казаки</w:t>
      </w:r>
      <w:r>
        <w:rPr>
          <w:sz w:val="28"/>
          <w:szCs w:val="28"/>
        </w:rPr>
        <w:t xml:space="preserve">: </w:t>
      </w:r>
    </w:p>
    <w:p w:rsidR="00A829C3" w:rsidRDefault="00A829C3" w:rsidP="009258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 </w:t>
      </w:r>
      <w:r w:rsidR="00411048">
        <w:rPr>
          <w:sz w:val="28"/>
          <w:szCs w:val="28"/>
        </w:rPr>
        <w:t>Ермак Тимо</w:t>
      </w:r>
      <w:r>
        <w:rPr>
          <w:sz w:val="28"/>
          <w:szCs w:val="28"/>
        </w:rPr>
        <w:t>феевич</w:t>
      </w:r>
    </w:p>
    <w:p w:rsidR="00A829C3" w:rsidRDefault="00A829C3" w:rsidP="009258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Ерофей Хабаров</w:t>
      </w:r>
      <w:r w:rsidR="00D94640">
        <w:rPr>
          <w:sz w:val="28"/>
          <w:szCs w:val="28"/>
        </w:rPr>
        <w:t xml:space="preserve"> </w:t>
      </w:r>
    </w:p>
    <w:p w:rsidR="00A829C3" w:rsidRDefault="00A829C3" w:rsidP="009258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Семен Дежнёв</w:t>
      </w:r>
      <w:r w:rsidR="00D94640">
        <w:rPr>
          <w:sz w:val="28"/>
          <w:szCs w:val="28"/>
        </w:rPr>
        <w:t xml:space="preserve"> </w:t>
      </w:r>
    </w:p>
    <w:p w:rsidR="00A829C3" w:rsidRDefault="00A829C3" w:rsidP="009258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Иван Москвитин</w:t>
      </w:r>
    </w:p>
    <w:p w:rsidR="00A829C3" w:rsidRDefault="00A829C3" w:rsidP="009258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Федор Курбский</w:t>
      </w:r>
      <w:r w:rsidR="00D94640">
        <w:rPr>
          <w:sz w:val="28"/>
          <w:szCs w:val="28"/>
        </w:rPr>
        <w:t xml:space="preserve"> </w:t>
      </w:r>
    </w:p>
    <w:p w:rsidR="00A829C3" w:rsidRDefault="00A829C3" w:rsidP="009258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Владимир Атласов</w:t>
      </w:r>
      <w:r w:rsidR="00D94640">
        <w:rPr>
          <w:sz w:val="28"/>
          <w:szCs w:val="28"/>
        </w:rPr>
        <w:t xml:space="preserve"> </w:t>
      </w:r>
    </w:p>
    <w:p w:rsidR="00A829C3" w:rsidRDefault="00A829C3" w:rsidP="009258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D94640">
        <w:rPr>
          <w:sz w:val="28"/>
          <w:szCs w:val="28"/>
        </w:rPr>
        <w:t>Василий Поярк</w:t>
      </w:r>
      <w:r>
        <w:rPr>
          <w:sz w:val="28"/>
          <w:szCs w:val="28"/>
        </w:rPr>
        <w:t>ов</w:t>
      </w:r>
      <w:r w:rsidR="00D94640">
        <w:rPr>
          <w:sz w:val="28"/>
          <w:szCs w:val="28"/>
        </w:rPr>
        <w:t xml:space="preserve"> </w:t>
      </w:r>
    </w:p>
    <w:p w:rsidR="00A829C3" w:rsidRDefault="00A829C3" w:rsidP="009258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 Иван Старухин</w:t>
      </w:r>
      <w:r w:rsidR="00D94640">
        <w:rPr>
          <w:sz w:val="28"/>
          <w:szCs w:val="28"/>
        </w:rPr>
        <w:t xml:space="preserve"> </w:t>
      </w:r>
    </w:p>
    <w:p w:rsidR="00A829C3" w:rsidRDefault="00A829C3" w:rsidP="009258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 Петр Бекетов</w:t>
      </w:r>
      <w:r w:rsidR="00D94640">
        <w:rPr>
          <w:sz w:val="28"/>
          <w:szCs w:val="28"/>
        </w:rPr>
        <w:t xml:space="preserve"> </w:t>
      </w:r>
    </w:p>
    <w:p w:rsidR="00A829C3" w:rsidRDefault="00A829C3" w:rsidP="009258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 Казак Пенда,</w:t>
      </w:r>
      <w:r w:rsidR="00D94640">
        <w:rPr>
          <w:sz w:val="28"/>
          <w:szCs w:val="28"/>
        </w:rPr>
        <w:t xml:space="preserve"> </w:t>
      </w:r>
    </w:p>
    <w:p w:rsidR="00A829C3" w:rsidRDefault="00A829C3" w:rsidP="009258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11Василий Сук</w:t>
      </w:r>
      <w:r w:rsidR="00D94640">
        <w:rPr>
          <w:sz w:val="28"/>
          <w:szCs w:val="28"/>
        </w:rPr>
        <w:t xml:space="preserve">ин. </w:t>
      </w:r>
      <w:r w:rsidR="009258DC" w:rsidRPr="001E6834">
        <w:rPr>
          <w:sz w:val="28"/>
          <w:szCs w:val="28"/>
        </w:rPr>
        <w:t xml:space="preserve"> </w:t>
      </w:r>
    </w:p>
    <w:p w:rsidR="009258DC" w:rsidRPr="001E6834" w:rsidRDefault="009258DC" w:rsidP="00A829C3">
      <w:pPr>
        <w:ind w:firstLine="708"/>
        <w:jc w:val="both"/>
        <w:rPr>
          <w:sz w:val="28"/>
          <w:szCs w:val="28"/>
        </w:rPr>
      </w:pPr>
      <w:r w:rsidRPr="001E6834">
        <w:rPr>
          <w:sz w:val="28"/>
          <w:szCs w:val="28"/>
        </w:rPr>
        <w:t>Таежными тропами и реками, берегом сурового Северного Ледовитого океана казачьи ватаги много десятилетий уходили все дальше</w:t>
      </w:r>
      <w:r w:rsidR="00D94640">
        <w:rPr>
          <w:sz w:val="28"/>
          <w:szCs w:val="28"/>
        </w:rPr>
        <w:t xml:space="preserve"> </w:t>
      </w:r>
      <w:r w:rsidRPr="001E6834">
        <w:rPr>
          <w:sz w:val="28"/>
          <w:szCs w:val="28"/>
        </w:rPr>
        <w:t xml:space="preserve"> и дальше от Камня (Уральских гор) на восход солнца, на Восток, дойдя до берегов Тихого океана. Те </w:t>
      </w:r>
      <w:r w:rsidRPr="001E6834">
        <w:rPr>
          <w:sz w:val="28"/>
          <w:szCs w:val="28"/>
        </w:rPr>
        <w:lastRenderedPageBreak/>
        <w:t>земли, которые они открыли, они же первыми и осваивали. Так было в Сибири, на Камчатке и Курилах.</w:t>
      </w:r>
      <w:r w:rsidR="00531472">
        <w:rPr>
          <w:sz w:val="28"/>
          <w:szCs w:val="28"/>
        </w:rPr>
        <w:t xml:space="preserve"> </w:t>
      </w:r>
    </w:p>
    <w:p w:rsidR="009258DC" w:rsidRDefault="009258DC" w:rsidP="009258DC">
      <w:pPr>
        <w:ind w:firstLine="709"/>
        <w:jc w:val="both"/>
        <w:rPr>
          <w:sz w:val="32"/>
          <w:szCs w:val="32"/>
        </w:rPr>
      </w:pPr>
    </w:p>
    <w:p w:rsidR="00EE6A26" w:rsidRDefault="009258DC" w:rsidP="009258DC">
      <w:pPr>
        <w:jc w:val="both"/>
        <w:rPr>
          <w:b/>
          <w:sz w:val="32"/>
          <w:szCs w:val="32"/>
        </w:rPr>
      </w:pPr>
      <w:r w:rsidRPr="00D94640">
        <w:rPr>
          <w:b/>
          <w:sz w:val="32"/>
          <w:szCs w:val="32"/>
        </w:rPr>
        <w:t xml:space="preserve"> </w:t>
      </w:r>
    </w:p>
    <w:p w:rsidR="005A2CB9" w:rsidRDefault="005A2CB9" w:rsidP="009258DC">
      <w:pPr>
        <w:jc w:val="both"/>
        <w:rPr>
          <w:b/>
          <w:sz w:val="32"/>
          <w:szCs w:val="32"/>
        </w:rPr>
      </w:pPr>
    </w:p>
    <w:p w:rsidR="009258DC" w:rsidRPr="00D94640" w:rsidRDefault="009258DC" w:rsidP="009258DC">
      <w:pPr>
        <w:jc w:val="both"/>
        <w:rPr>
          <w:b/>
          <w:sz w:val="32"/>
          <w:szCs w:val="32"/>
        </w:rPr>
      </w:pPr>
      <w:r w:rsidRPr="00D94640">
        <w:rPr>
          <w:b/>
          <w:sz w:val="32"/>
          <w:szCs w:val="32"/>
        </w:rPr>
        <w:t>Казаки в военных походах.</w:t>
      </w:r>
    </w:p>
    <w:p w:rsidR="00EE6A26" w:rsidRDefault="00EE6A26" w:rsidP="007D7798">
      <w:pPr>
        <w:ind w:firstLine="708"/>
        <w:jc w:val="both"/>
        <w:rPr>
          <w:sz w:val="28"/>
          <w:szCs w:val="28"/>
        </w:rPr>
      </w:pPr>
    </w:p>
    <w:p w:rsidR="007D7798" w:rsidRDefault="00DD1577" w:rsidP="007D7798">
      <w:pPr>
        <w:ind w:firstLine="708"/>
        <w:jc w:val="both"/>
        <w:rPr>
          <w:sz w:val="28"/>
          <w:szCs w:val="28"/>
        </w:rPr>
      </w:pPr>
      <w:r w:rsidRPr="001E6834">
        <w:rPr>
          <w:sz w:val="28"/>
          <w:szCs w:val="28"/>
        </w:rPr>
        <w:t xml:space="preserve">История казачества России полна примерами массового героизма казаков при защите Отечества. </w:t>
      </w:r>
    </w:p>
    <w:p w:rsidR="00DD1577" w:rsidRPr="001E6834" w:rsidRDefault="00DD1577" w:rsidP="007D7798">
      <w:pPr>
        <w:ind w:firstLine="708"/>
        <w:jc w:val="both"/>
        <w:rPr>
          <w:sz w:val="28"/>
          <w:szCs w:val="28"/>
        </w:rPr>
      </w:pPr>
      <w:r w:rsidRPr="001E6834">
        <w:rPr>
          <w:sz w:val="28"/>
          <w:szCs w:val="28"/>
        </w:rPr>
        <w:t xml:space="preserve">В 1569 году донские казаки стали главными действующими лицами при истреблении 90-тысячной турецко-крымской армии, которая выступила походом вдоль Дона на Астрахань. </w:t>
      </w:r>
    </w:p>
    <w:p w:rsidR="001E6834" w:rsidRPr="001E6834" w:rsidRDefault="001E6834" w:rsidP="001E6834">
      <w:pPr>
        <w:ind w:firstLine="709"/>
        <w:jc w:val="both"/>
        <w:rPr>
          <w:sz w:val="28"/>
          <w:szCs w:val="28"/>
        </w:rPr>
      </w:pPr>
      <w:r w:rsidRPr="001E6834">
        <w:rPr>
          <w:sz w:val="28"/>
          <w:szCs w:val="28"/>
        </w:rPr>
        <w:t>В 1637 году донские казаки с помощью запорожцев захватили турецкую крепость Азов и удерживали ее до 1642 года. Донцы выдержали осаду огромной султанской армии, и оставили Азов только по царской воле, разрушив вражескую крепость до основания.</w:t>
      </w:r>
    </w:p>
    <w:p w:rsidR="001E6834" w:rsidRDefault="001E6834" w:rsidP="001E6834">
      <w:pPr>
        <w:ind w:firstLine="709"/>
        <w:jc w:val="both"/>
        <w:rPr>
          <w:sz w:val="28"/>
          <w:szCs w:val="28"/>
        </w:rPr>
      </w:pPr>
      <w:r w:rsidRPr="001E6834">
        <w:rPr>
          <w:sz w:val="28"/>
          <w:szCs w:val="28"/>
        </w:rPr>
        <w:t xml:space="preserve">В казачью летопись кровавой строкой были вписаны Северная война и покорение Крыма, суворовские штурм Измаила, Итальянский и Швейцарский походы, изгнание и истребление наполеоновской Великой армии из пределов Отечества в 1812 году, Заграничные походы русской армии в 1813 и 1814 годах, войны на Кавказе, освобождение Болгарии от османского ига, Японская война на полях Маньчжурии и фронты </w:t>
      </w:r>
      <w:r w:rsidR="00515D76">
        <w:rPr>
          <w:sz w:val="28"/>
          <w:szCs w:val="28"/>
        </w:rPr>
        <w:t xml:space="preserve"> </w:t>
      </w:r>
      <w:r w:rsidRPr="001E6834">
        <w:rPr>
          <w:sz w:val="28"/>
          <w:szCs w:val="28"/>
        </w:rPr>
        <w:t>Первой мировой войны…</w:t>
      </w:r>
    </w:p>
    <w:p w:rsidR="00515D76" w:rsidRPr="001A14B2" w:rsidRDefault="00515D76" w:rsidP="00515D76">
      <w:pPr>
        <w:pStyle w:val="a3"/>
        <w:ind w:firstLine="708"/>
        <w:jc w:val="both"/>
        <w:rPr>
          <w:sz w:val="28"/>
          <w:szCs w:val="28"/>
        </w:rPr>
      </w:pPr>
      <w:r w:rsidRPr="001A14B2">
        <w:rPr>
          <w:sz w:val="28"/>
          <w:szCs w:val="28"/>
        </w:rPr>
        <w:t xml:space="preserve">На войну против Наполеона были выставлены более сорока казачьих донских полков, один полк и одна сотня Черноморского войска, четыре уральских полка и три оренбургских. Отдельный летучий корпус М.И. Платова из 14 полков прикрывал территорию между двумя русскими армиями – Барклая де Толли и Багратиона. В </w:t>
      </w:r>
      <w:r w:rsidRPr="001A14B2">
        <w:rPr>
          <w:b/>
          <w:sz w:val="28"/>
          <w:szCs w:val="28"/>
        </w:rPr>
        <w:t xml:space="preserve">Бородинском сражении </w:t>
      </w:r>
      <w:r w:rsidRPr="001A14B2">
        <w:rPr>
          <w:sz w:val="28"/>
          <w:szCs w:val="28"/>
        </w:rPr>
        <w:t xml:space="preserve">часть казаков генерала А. Карпова прикрывала левый фланг русской армии, а казаки М.И. Платова стояли в резерве за правым флангом. В разгар сражения казаки Платова сбили баварскую и итальянскую кавалерию и показались на левом фланге французов. Для ведения </w:t>
      </w:r>
      <w:r w:rsidRPr="001A14B2">
        <w:rPr>
          <w:b/>
          <w:sz w:val="28"/>
          <w:szCs w:val="28"/>
        </w:rPr>
        <w:t xml:space="preserve">партизанской войны </w:t>
      </w:r>
      <w:r w:rsidRPr="001A14B2">
        <w:rPr>
          <w:sz w:val="28"/>
          <w:szCs w:val="28"/>
        </w:rPr>
        <w:t>было сформировано 15 конных полков, названных «Малороссийскими конными казачьими полками». Конные и пешие казачьи полки создавались в Московской, Тверской, Ярославской, Владимирской и других губерниях. Наиболее  известны стали  Московский казачий полк и два полка, сформированные в Санкт-Петербургской губернии.</w:t>
      </w:r>
    </w:p>
    <w:p w:rsidR="00DD1577" w:rsidRPr="001E6834" w:rsidRDefault="00DD1577" w:rsidP="00515D76">
      <w:pPr>
        <w:ind w:firstLine="708"/>
        <w:jc w:val="both"/>
        <w:rPr>
          <w:sz w:val="28"/>
          <w:szCs w:val="28"/>
        </w:rPr>
      </w:pPr>
      <w:r w:rsidRPr="001E6834">
        <w:rPr>
          <w:sz w:val="28"/>
          <w:szCs w:val="28"/>
        </w:rPr>
        <w:t>Казачество во всех крупных народных волнениях, Крестьянских войнах силой зачинающей историческое действие. В таких случаях они выдвигали из своей среды вожаков «народных возмущений». Такими были Степан Разин, Емельян Пугачев, Кондратий Булавин.</w:t>
      </w:r>
    </w:p>
    <w:p w:rsidR="00DD1577" w:rsidRPr="001E6834" w:rsidRDefault="00DD1577" w:rsidP="00DD1577">
      <w:pPr>
        <w:ind w:firstLine="709"/>
        <w:jc w:val="both"/>
        <w:rPr>
          <w:sz w:val="28"/>
          <w:szCs w:val="28"/>
        </w:rPr>
      </w:pPr>
      <w:r w:rsidRPr="001E6834">
        <w:rPr>
          <w:sz w:val="28"/>
          <w:szCs w:val="28"/>
        </w:rPr>
        <w:t xml:space="preserve">Самую высокую оценку казачеству России давали многие известные писатели и полководцы, государи и общественные деятели. Так, император Александр </w:t>
      </w:r>
      <w:r w:rsidRPr="001E6834">
        <w:rPr>
          <w:sz w:val="28"/>
          <w:szCs w:val="28"/>
          <w:lang w:val="en-US"/>
        </w:rPr>
        <w:t>II</w:t>
      </w:r>
      <w:r w:rsidRPr="001E6834">
        <w:rPr>
          <w:sz w:val="28"/>
          <w:szCs w:val="28"/>
        </w:rPr>
        <w:t xml:space="preserve"> в одном из своих указов говорил:</w:t>
      </w:r>
    </w:p>
    <w:p w:rsidR="00DD1577" w:rsidRDefault="00DD1577" w:rsidP="00515D76">
      <w:pPr>
        <w:ind w:firstLine="709"/>
        <w:jc w:val="both"/>
        <w:rPr>
          <w:sz w:val="28"/>
          <w:szCs w:val="28"/>
        </w:rPr>
      </w:pPr>
      <w:r w:rsidRPr="001E6834">
        <w:rPr>
          <w:sz w:val="28"/>
          <w:szCs w:val="28"/>
        </w:rPr>
        <w:t xml:space="preserve">«Я желаю, чтобы казачьи войска, оказавших столько незабвенных услуг обществу, сохранили и на будущее время свое воинское значение. Твердо </w:t>
      </w:r>
      <w:r w:rsidRPr="001E6834">
        <w:rPr>
          <w:sz w:val="28"/>
          <w:szCs w:val="28"/>
        </w:rPr>
        <w:lastRenderedPageBreak/>
        <w:t>надеюсь, что казаки и впредь, когда понадобиться, выкажут себя такими же молодцами, какими были всегда».</w:t>
      </w:r>
    </w:p>
    <w:p w:rsidR="00515D76" w:rsidRDefault="00515D76" w:rsidP="00515D76">
      <w:pPr>
        <w:jc w:val="both"/>
        <w:rPr>
          <w:sz w:val="28"/>
          <w:szCs w:val="28"/>
        </w:rPr>
      </w:pPr>
    </w:p>
    <w:p w:rsidR="00EE6A26" w:rsidRDefault="00EE6A26" w:rsidP="00D94640">
      <w:pPr>
        <w:ind w:left="1080"/>
        <w:jc w:val="both"/>
        <w:rPr>
          <w:b/>
          <w:sz w:val="32"/>
          <w:szCs w:val="32"/>
          <w:u w:val="single"/>
        </w:rPr>
      </w:pPr>
    </w:p>
    <w:p w:rsidR="00EE6A26" w:rsidRDefault="00EE6A26" w:rsidP="00D94640">
      <w:pPr>
        <w:ind w:left="1080"/>
        <w:jc w:val="both"/>
        <w:rPr>
          <w:b/>
          <w:sz w:val="32"/>
          <w:szCs w:val="32"/>
          <w:u w:val="single"/>
        </w:rPr>
      </w:pPr>
    </w:p>
    <w:p w:rsidR="00515D76" w:rsidRPr="00D94640" w:rsidRDefault="008E6E59" w:rsidP="00D94640">
      <w:pPr>
        <w:ind w:left="1080"/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4.</w:t>
      </w:r>
      <w:r w:rsidR="00D94640" w:rsidRPr="00D94640">
        <w:rPr>
          <w:b/>
          <w:sz w:val="32"/>
          <w:szCs w:val="32"/>
          <w:u w:val="single"/>
        </w:rPr>
        <w:t xml:space="preserve"> </w:t>
      </w:r>
      <w:r w:rsidR="00515D76" w:rsidRPr="00D94640">
        <w:rPr>
          <w:b/>
          <w:sz w:val="32"/>
          <w:szCs w:val="32"/>
          <w:u w:val="single"/>
        </w:rPr>
        <w:t>Геноцид казачества.</w:t>
      </w:r>
    </w:p>
    <w:p w:rsidR="001A6CC2" w:rsidRPr="001A6CC2" w:rsidRDefault="001A6CC2" w:rsidP="001A6CC2">
      <w:pPr>
        <w:pStyle w:val="a6"/>
        <w:ind w:left="1080"/>
        <w:jc w:val="both"/>
        <w:rPr>
          <w:b/>
          <w:sz w:val="32"/>
          <w:szCs w:val="32"/>
          <w:u w:val="single"/>
        </w:rPr>
      </w:pPr>
    </w:p>
    <w:p w:rsidR="00515D76" w:rsidRDefault="00515D76" w:rsidP="007D7798">
      <w:pPr>
        <w:ind w:firstLine="708"/>
        <w:jc w:val="both"/>
        <w:rPr>
          <w:sz w:val="28"/>
          <w:szCs w:val="28"/>
        </w:rPr>
      </w:pPr>
      <w:r w:rsidRPr="00515D76">
        <w:rPr>
          <w:sz w:val="28"/>
          <w:szCs w:val="28"/>
        </w:rPr>
        <w:t xml:space="preserve">Гражданская война в России привела к окончательному слому государственных основ старой, романовской России. </w:t>
      </w:r>
      <w:r w:rsidRPr="007D7798">
        <w:rPr>
          <w:b/>
          <w:sz w:val="28"/>
          <w:szCs w:val="28"/>
        </w:rPr>
        <w:t>В ее огне прекратили существование все Казачьи войска. А их в начале ХХ столетия было 12</w:t>
      </w:r>
      <w:r w:rsidRPr="00515D76">
        <w:rPr>
          <w:sz w:val="28"/>
          <w:szCs w:val="28"/>
        </w:rPr>
        <w:t xml:space="preserve">: Донское и Кубанское, Терское и Астраханское, Уральское и Оренбургское, Сибирское и Семиреченское, Забайкальское и Амурское, Уссурийское и Енисейское. У каждого их них своя история, не раз описанная в трудах, которые издавались ранее, издаются сейчас и, вне всякого сомнения, будут издаваться и дальше. </w:t>
      </w:r>
    </w:p>
    <w:p w:rsidR="00B31856" w:rsidRPr="00515D76" w:rsidRDefault="00B31856" w:rsidP="007D77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Казаки будучи глубоко верующими, сопротивлялись тому террору, которому подвергалось Церковь (рушились Храмы, уничтожались иконы и церковная утварь, проводились репрессии священников и др.). Также казаки выступали против передачи земли крестьянам</w:t>
      </w:r>
      <w:r w:rsidR="00EB05BD">
        <w:rPr>
          <w:sz w:val="28"/>
          <w:szCs w:val="28"/>
        </w:rPr>
        <w:t>.</w:t>
      </w:r>
    </w:p>
    <w:p w:rsidR="000B41BC" w:rsidRDefault="000B41BC" w:rsidP="000B41BC">
      <w:pPr>
        <w:ind w:firstLine="708"/>
        <w:jc w:val="both"/>
        <w:rPr>
          <w:sz w:val="28"/>
          <w:szCs w:val="28"/>
        </w:rPr>
      </w:pPr>
      <w:r w:rsidRPr="000B41BC">
        <w:rPr>
          <w:sz w:val="28"/>
          <w:szCs w:val="28"/>
        </w:rPr>
        <w:t>24 января 1919 года Оргбюро ВКП(б) (Всероссийской Коммунистической Партии большевиков), рассматривая варианты борьбы с непокорным казачеством, приняло директиву «Ко всем ответственным товарищам, работающим в казачьих районах». Через пять дней 29 января Председатель ВЦИК Яков Свердлов подписал этот документ — так началось расказачивание.</w:t>
      </w:r>
    </w:p>
    <w:p w:rsidR="002C5CA5" w:rsidRDefault="002C5CA5" w:rsidP="004339AF">
      <w:pPr>
        <w:pStyle w:val="a3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1. Провести массовый террор против богатых казаков, истребив их поголовно; провести беспощадный массовый террор по отношению ко всем вообще казакам, принимавшим какое-либо прямое или косвенное участие в борьбе с Советской властью. К среднему казачеству необходимо применять все те меры, которые дают гарантию каких-либо попыток с его стороны к новым выступлениям против советской власти.</w:t>
      </w:r>
    </w:p>
    <w:p w:rsidR="002C5CA5" w:rsidRDefault="002C5CA5" w:rsidP="004339AF">
      <w:pPr>
        <w:pStyle w:val="a3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 Конфисковать хлеб и заставить ссыпать все излишки в указанные пункты, это относится как к хлебу, так и ко всем другим сельскохозяйственным продуктам.</w:t>
      </w:r>
    </w:p>
    <w:p w:rsidR="002C5CA5" w:rsidRDefault="002C5CA5" w:rsidP="004339AF">
      <w:pPr>
        <w:pStyle w:val="a3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3. Принять все меры по оказанию помощи пришлой бедноте, организуя переселение, где это возможно.</w:t>
      </w:r>
    </w:p>
    <w:p w:rsidR="002C5CA5" w:rsidRDefault="002C5CA5" w:rsidP="004339AF">
      <w:pPr>
        <w:pStyle w:val="a3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4. Уравнять пришлых иногородних к казакам в земельном и во всех других отношениях.</w:t>
      </w:r>
    </w:p>
    <w:p w:rsidR="002C5CA5" w:rsidRDefault="002C5CA5" w:rsidP="004339AF">
      <w:pPr>
        <w:pStyle w:val="a3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5. Провести полное разоружение, расстреливая каждого, у кого будет обнаружено оружие после срока сдачи.</w:t>
      </w:r>
    </w:p>
    <w:p w:rsidR="002C5CA5" w:rsidRDefault="002C5CA5" w:rsidP="004339AF">
      <w:pPr>
        <w:pStyle w:val="a3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6. Выдавать оружие только надежным элементам из иногородних.</w:t>
      </w:r>
    </w:p>
    <w:p w:rsidR="002C5CA5" w:rsidRDefault="002C5CA5" w:rsidP="004339AF">
      <w:pPr>
        <w:pStyle w:val="a3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8. Вооруженные отряды оставлять в казачьих станицах впредь до установления полного порядка.</w:t>
      </w:r>
    </w:p>
    <w:p w:rsidR="002C5CA5" w:rsidRDefault="002C5CA5" w:rsidP="00C25120">
      <w:pPr>
        <w:pStyle w:val="a3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Всем комиссарам, назначенным в те или иные казачьи поселения, предлагается проявить максимальную твердость и неуклонно проводить настоящие указания». «Максимальная твердость» комиссаров (как правило, не казаков) привела к многочисленным трагедиям. «…На</w:t>
      </w:r>
      <w:r w:rsidR="00C25120">
        <w:rPr>
          <w:color w:val="333333"/>
          <w:sz w:val="28"/>
          <w:szCs w:val="28"/>
        </w:rPr>
        <w:t>чалась революция, бунты начались</w:t>
      </w:r>
      <w:r>
        <w:rPr>
          <w:color w:val="333333"/>
          <w:sz w:val="28"/>
          <w:szCs w:val="28"/>
        </w:rPr>
        <w:t>, рабочие начали наступать на казаков наших. А казаки – они же все были преданные царю, они служили за царя. Началась война, революция, начались отступления</w:t>
      </w:r>
      <w:r w:rsidR="00C25120">
        <w:rPr>
          <w:color w:val="333333"/>
          <w:sz w:val="28"/>
          <w:szCs w:val="28"/>
        </w:rPr>
        <w:t>»</w:t>
      </w:r>
      <w:r>
        <w:rPr>
          <w:color w:val="333333"/>
          <w:sz w:val="28"/>
          <w:szCs w:val="28"/>
        </w:rPr>
        <w:t>.</w:t>
      </w:r>
    </w:p>
    <w:p w:rsidR="002C5CA5" w:rsidRDefault="002C5CA5" w:rsidP="004339AF">
      <w:pPr>
        <w:pStyle w:val="a3"/>
        <w:ind w:firstLine="708"/>
        <w:jc w:val="both"/>
        <w:rPr>
          <w:b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 результате большевики были вынуждены официально отказаться от циркуляра и попытаться пересмотреть политику по отношению к казакам, однако от своих позиций отступать они не собирались, меняя лишь тактику их проведения в жизнь. </w:t>
      </w:r>
      <w:r>
        <w:rPr>
          <w:b/>
          <w:color w:val="333333"/>
          <w:sz w:val="28"/>
          <w:szCs w:val="28"/>
        </w:rPr>
        <w:t>Отказавшись от политики прямых репрессий, большевики начали процесс скрытого расказачивания, стремясь уничтожить именно те социальные черты, которые составляли суть самосознания казаков, и разрушая этим казачью общность. </w:t>
      </w:r>
    </w:p>
    <w:p w:rsidR="002C5CA5" w:rsidRDefault="002C5CA5" w:rsidP="004339AF">
      <w:pPr>
        <w:pStyle w:val="a3"/>
        <w:ind w:firstLine="708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В годы репрессий  и геноцида казачества было уничтожено более 4 млн. казаков.</w:t>
      </w:r>
    </w:p>
    <w:p w:rsidR="00F70757" w:rsidRDefault="00D94640" w:rsidP="00515D7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515D76" w:rsidRPr="007D7798" w:rsidRDefault="00D94640" w:rsidP="00515D76">
      <w:pPr>
        <w:jc w:val="both"/>
        <w:rPr>
          <w:b/>
          <w:sz w:val="32"/>
          <w:szCs w:val="32"/>
          <w:u w:val="single"/>
        </w:rPr>
      </w:pPr>
      <w:r>
        <w:rPr>
          <w:b/>
          <w:sz w:val="28"/>
          <w:szCs w:val="28"/>
        </w:rPr>
        <w:t xml:space="preserve"> </w:t>
      </w:r>
      <w:r w:rsidR="008E6E59">
        <w:rPr>
          <w:b/>
          <w:sz w:val="28"/>
          <w:szCs w:val="28"/>
        </w:rPr>
        <w:t xml:space="preserve">5. </w:t>
      </w:r>
      <w:r>
        <w:rPr>
          <w:b/>
          <w:sz w:val="32"/>
          <w:szCs w:val="32"/>
          <w:u w:val="single"/>
        </w:rPr>
        <w:t xml:space="preserve"> </w:t>
      </w:r>
      <w:r w:rsidR="00515D76" w:rsidRPr="007D7798">
        <w:rPr>
          <w:b/>
          <w:sz w:val="32"/>
          <w:szCs w:val="32"/>
          <w:u w:val="single"/>
        </w:rPr>
        <w:t>Казаки в Великой Отечественной войне</w:t>
      </w:r>
      <w:r w:rsidR="00C25120">
        <w:rPr>
          <w:b/>
          <w:sz w:val="32"/>
          <w:szCs w:val="32"/>
          <w:u w:val="single"/>
        </w:rPr>
        <w:t xml:space="preserve"> 1941-1945 гг</w:t>
      </w:r>
      <w:r w:rsidR="00515D76" w:rsidRPr="007D7798">
        <w:rPr>
          <w:b/>
          <w:sz w:val="32"/>
          <w:szCs w:val="32"/>
          <w:u w:val="single"/>
        </w:rPr>
        <w:t>.</w:t>
      </w:r>
    </w:p>
    <w:p w:rsidR="00C25120" w:rsidRDefault="00C25120" w:rsidP="00531472">
      <w:pPr>
        <w:ind w:firstLine="708"/>
        <w:jc w:val="both"/>
        <w:rPr>
          <w:sz w:val="28"/>
          <w:szCs w:val="28"/>
        </w:rPr>
      </w:pPr>
    </w:p>
    <w:p w:rsidR="00531472" w:rsidRPr="00531472" w:rsidRDefault="00531472" w:rsidP="00531472">
      <w:pPr>
        <w:ind w:firstLine="708"/>
        <w:jc w:val="both"/>
        <w:rPr>
          <w:sz w:val="28"/>
          <w:szCs w:val="28"/>
        </w:rPr>
      </w:pPr>
      <w:r w:rsidRPr="00531472">
        <w:rPr>
          <w:sz w:val="28"/>
          <w:szCs w:val="28"/>
        </w:rPr>
        <w:t>Накануне Великой Отечественной войны начался процесс пересмотра устоявшегося «партийно-классового» взгляда на казачество. Такой кардинальный пересмотр был обусловлен необходимостью укрепления обороноспособности страны в условиях назревающей внешней угрозы.</w:t>
      </w:r>
    </w:p>
    <w:p w:rsidR="00531472" w:rsidRPr="00531472" w:rsidRDefault="00531472" w:rsidP="00531472">
      <w:pPr>
        <w:ind w:firstLine="708"/>
        <w:jc w:val="both"/>
        <w:rPr>
          <w:sz w:val="28"/>
          <w:szCs w:val="28"/>
        </w:rPr>
      </w:pPr>
      <w:r w:rsidRPr="00531472">
        <w:rPr>
          <w:sz w:val="28"/>
          <w:szCs w:val="28"/>
        </w:rPr>
        <w:t>С ростом вероятности агрессии со стороны Германии 20 апреля 1936 года вышло постановление ЦИК Союза СССР «О снятии с казачества ограничений на службу в РККА». </w:t>
      </w:r>
    </w:p>
    <w:p w:rsidR="00531472" w:rsidRDefault="00531472" w:rsidP="00531472">
      <w:pPr>
        <w:ind w:firstLine="708"/>
        <w:jc w:val="both"/>
        <w:rPr>
          <w:sz w:val="28"/>
          <w:szCs w:val="28"/>
        </w:rPr>
      </w:pPr>
      <w:r w:rsidRPr="00531472">
        <w:rPr>
          <w:sz w:val="28"/>
          <w:szCs w:val="28"/>
        </w:rPr>
        <w:t xml:space="preserve">Было разрешено даже ношение прежде традиционной казачьей формы – черкесок, башлыков, бурок, шаровар с лампасами. </w:t>
      </w:r>
    </w:p>
    <w:p w:rsidR="00531472" w:rsidRDefault="00531472" w:rsidP="00531472">
      <w:pPr>
        <w:ind w:firstLine="708"/>
        <w:jc w:val="both"/>
        <w:rPr>
          <w:sz w:val="28"/>
          <w:szCs w:val="28"/>
        </w:rPr>
      </w:pPr>
      <w:r w:rsidRPr="00531472">
        <w:rPr>
          <w:sz w:val="28"/>
          <w:szCs w:val="28"/>
        </w:rPr>
        <w:t xml:space="preserve">Приказом наркома обороны К.Е. Ворошилова от 23 апреля 1936 г. ряд кавалерийских дивизий получили наименование казачьих. </w:t>
      </w:r>
    </w:p>
    <w:p w:rsidR="00531472" w:rsidRPr="00531472" w:rsidRDefault="00531472" w:rsidP="00531472">
      <w:pPr>
        <w:ind w:firstLine="708"/>
        <w:jc w:val="both"/>
        <w:rPr>
          <w:sz w:val="28"/>
          <w:szCs w:val="28"/>
        </w:rPr>
      </w:pPr>
      <w:r w:rsidRPr="00531472">
        <w:rPr>
          <w:sz w:val="28"/>
          <w:szCs w:val="28"/>
        </w:rPr>
        <w:t>С началом войны в казачьих станицах началось формирование добровольных сотен. На сборные пункты казаки прибывали со своим обмундированием и холодным оружием. Казаки редко приходили поодиночке – кто-то с сыновьями, кто-то с родственниками, а были и такие случаи, когда, например, участник Гражданской войны П.С. Куркин пришел в ополчение с отрядом донских казаков из сорока человек.</w:t>
      </w:r>
    </w:p>
    <w:p w:rsidR="00531472" w:rsidRPr="00531472" w:rsidRDefault="00531472" w:rsidP="00531472">
      <w:pPr>
        <w:ind w:firstLine="708"/>
        <w:jc w:val="both"/>
        <w:rPr>
          <w:sz w:val="28"/>
          <w:szCs w:val="28"/>
        </w:rPr>
      </w:pPr>
      <w:r w:rsidRPr="00531472">
        <w:rPr>
          <w:sz w:val="28"/>
          <w:szCs w:val="28"/>
        </w:rPr>
        <w:t>Наряду с кавалерийскими из кубанских и терских казаков были сформированы пластунские дивизии, которые также</w:t>
      </w:r>
      <w:r>
        <w:rPr>
          <w:sz w:val="28"/>
          <w:szCs w:val="28"/>
        </w:rPr>
        <w:t xml:space="preserve"> героически сражались с врагом.</w:t>
      </w:r>
    </w:p>
    <w:p w:rsidR="00531472" w:rsidRDefault="00531472" w:rsidP="00531472">
      <w:pPr>
        <w:ind w:firstLine="708"/>
        <w:jc w:val="both"/>
        <w:rPr>
          <w:sz w:val="28"/>
          <w:szCs w:val="28"/>
        </w:rPr>
      </w:pPr>
      <w:r w:rsidRPr="00531472">
        <w:rPr>
          <w:sz w:val="28"/>
          <w:szCs w:val="28"/>
        </w:rPr>
        <w:lastRenderedPageBreak/>
        <w:t xml:space="preserve">В начале 1942 года добровольческие казачьи дивизии были зачислены в кадровый состав Вооруженных сил, вооружены и поставлены на полное государственное обеспечение. </w:t>
      </w:r>
    </w:p>
    <w:p w:rsidR="00531472" w:rsidRPr="00531472" w:rsidRDefault="00531472" w:rsidP="00531472">
      <w:pPr>
        <w:ind w:firstLine="708"/>
        <w:jc w:val="both"/>
        <w:rPr>
          <w:sz w:val="28"/>
          <w:szCs w:val="28"/>
        </w:rPr>
      </w:pPr>
      <w:r w:rsidRPr="00531472">
        <w:rPr>
          <w:sz w:val="28"/>
          <w:szCs w:val="28"/>
        </w:rPr>
        <w:t>Массовый героизм проявили воины казачьих дивизий в битве под Москвой. Эскадрон 37-го полка из кавказской группы Л. М. Доватора под командованием лейтенанта Владимира Красильникова вел неравный бой с наступающей пехотой и танками врага. За два часа воины отбили три атаки, уничтожили пять танков и около сотни солдат противника. От всего эскадрона в живых осталось только семь казаков.</w:t>
      </w:r>
    </w:p>
    <w:p w:rsidR="00531472" w:rsidRPr="00531472" w:rsidRDefault="00531472" w:rsidP="00531472">
      <w:pPr>
        <w:ind w:firstLine="708"/>
        <w:jc w:val="both"/>
        <w:rPr>
          <w:sz w:val="28"/>
          <w:szCs w:val="28"/>
        </w:rPr>
      </w:pPr>
      <w:r w:rsidRPr="00531472">
        <w:rPr>
          <w:sz w:val="28"/>
          <w:szCs w:val="28"/>
        </w:rPr>
        <w:t>Казаки неоднократно являли примеры высокого героизма, самопожертвования, верности Родине и воинскому долгу.  За подвиги в боях с врагом тысячи кавалеристов были награждены боевыми орденами и медалями, а 262 из них стали Героями Советского Союза, 7 кавалерийских корпусов и 17 кавалерийских дивизий заслужили гвардейские звания.</w:t>
      </w:r>
    </w:p>
    <w:p w:rsidR="00515D76" w:rsidRDefault="00515D76" w:rsidP="00515D76">
      <w:pPr>
        <w:jc w:val="both"/>
        <w:rPr>
          <w:b/>
          <w:bCs/>
          <w:iCs/>
          <w:sz w:val="28"/>
          <w:szCs w:val="28"/>
        </w:rPr>
      </w:pPr>
    </w:p>
    <w:p w:rsidR="00515D76" w:rsidRPr="007D7798" w:rsidRDefault="008E6E59" w:rsidP="008E6E59">
      <w:pPr>
        <w:ind w:firstLine="708"/>
        <w:jc w:val="both"/>
        <w:rPr>
          <w:b/>
          <w:sz w:val="32"/>
          <w:szCs w:val="32"/>
          <w:u w:val="single"/>
        </w:rPr>
      </w:pPr>
      <w:r>
        <w:rPr>
          <w:b/>
          <w:bCs/>
          <w:iCs/>
          <w:sz w:val="32"/>
          <w:szCs w:val="32"/>
          <w:u w:val="single"/>
        </w:rPr>
        <w:t xml:space="preserve">6. </w:t>
      </w:r>
      <w:r w:rsidR="00515D76" w:rsidRPr="007D7798">
        <w:rPr>
          <w:b/>
          <w:bCs/>
          <w:iCs/>
          <w:sz w:val="32"/>
          <w:szCs w:val="32"/>
          <w:u w:val="single"/>
        </w:rPr>
        <w:t>Возрождение казачества.</w:t>
      </w:r>
    </w:p>
    <w:p w:rsidR="00C25120" w:rsidRDefault="00C25120" w:rsidP="00515D76">
      <w:pPr>
        <w:ind w:firstLine="708"/>
        <w:jc w:val="both"/>
        <w:rPr>
          <w:sz w:val="28"/>
          <w:szCs w:val="28"/>
        </w:rPr>
      </w:pPr>
    </w:p>
    <w:p w:rsidR="009C05B1" w:rsidRDefault="00EE6A26" w:rsidP="009C05B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начала 90-х годов в России активно ведется работа по возрождению казачества. </w:t>
      </w:r>
      <w:r w:rsidR="00515D76" w:rsidRPr="00515D76">
        <w:rPr>
          <w:sz w:val="28"/>
          <w:szCs w:val="28"/>
        </w:rPr>
        <w:t>5 января 1990 года</w:t>
      </w:r>
      <w:r w:rsidR="00E64404">
        <w:rPr>
          <w:sz w:val="28"/>
          <w:szCs w:val="28"/>
        </w:rPr>
        <w:t xml:space="preserve"> в г.Москве состоялось Учредительное собрание Союза казаков России</w:t>
      </w:r>
      <w:r w:rsidR="00515D76" w:rsidRPr="00515D76">
        <w:rPr>
          <w:sz w:val="28"/>
          <w:szCs w:val="28"/>
        </w:rPr>
        <w:t>, оно приняло Устав и утвердило создание Московского землячества казаков, атаманом его был избран кубанский казак писатель  Гарий Немченко. Землячество казаков в Москве подготовило проведение Учредительного круга Союза казаков России.</w:t>
      </w:r>
      <w:r w:rsidR="009C05B1">
        <w:rPr>
          <w:sz w:val="28"/>
          <w:szCs w:val="28"/>
        </w:rPr>
        <w:t xml:space="preserve"> 2</w:t>
      </w:r>
      <w:r w:rsidR="00515D76" w:rsidRPr="009C05B1">
        <w:rPr>
          <w:sz w:val="28"/>
          <w:szCs w:val="28"/>
        </w:rPr>
        <w:t>9 июня 1990 года на Учредительном Круге в Москве была создана Общероссийская обществе</w:t>
      </w:r>
      <w:r w:rsidR="009C05B1" w:rsidRPr="009C05B1">
        <w:rPr>
          <w:sz w:val="28"/>
          <w:szCs w:val="28"/>
        </w:rPr>
        <w:t>нная организация «Союз казаков»</w:t>
      </w:r>
      <w:r w:rsidR="009C05B1" w:rsidRPr="00515D76">
        <w:rPr>
          <w:sz w:val="28"/>
          <w:szCs w:val="28"/>
        </w:rPr>
        <w:t xml:space="preserve">, </w:t>
      </w:r>
      <w:r w:rsidR="009C05B1">
        <w:rPr>
          <w:sz w:val="28"/>
          <w:szCs w:val="28"/>
        </w:rPr>
        <w:t xml:space="preserve">созданы </w:t>
      </w:r>
      <w:r w:rsidR="009C05B1" w:rsidRPr="00515D76">
        <w:rPr>
          <w:sz w:val="28"/>
          <w:szCs w:val="28"/>
        </w:rPr>
        <w:t xml:space="preserve">казачьи округа (отделы), Союзы казаков и  казачьи землячества. </w:t>
      </w:r>
    </w:p>
    <w:p w:rsidR="009C05B1" w:rsidRDefault="009C05B1" w:rsidP="009C05B1">
      <w:pPr>
        <w:ind w:firstLine="360"/>
        <w:jc w:val="both"/>
        <w:rPr>
          <w:sz w:val="28"/>
          <w:szCs w:val="28"/>
        </w:rPr>
      </w:pPr>
      <w:r w:rsidRPr="009C05B1">
        <w:rPr>
          <w:sz w:val="28"/>
          <w:szCs w:val="28"/>
        </w:rPr>
        <w:t xml:space="preserve">Указом Президента Российской Федерации </w:t>
      </w:r>
      <w:r w:rsidR="00515D76" w:rsidRPr="009C05B1">
        <w:rPr>
          <w:sz w:val="28"/>
          <w:szCs w:val="28"/>
        </w:rPr>
        <w:t xml:space="preserve"> были </w:t>
      </w:r>
      <w:r w:rsidRPr="009C05B1">
        <w:rPr>
          <w:sz w:val="28"/>
          <w:szCs w:val="28"/>
        </w:rPr>
        <w:t xml:space="preserve">созданы </w:t>
      </w:r>
      <w:r w:rsidR="00515D76" w:rsidRPr="009C05B1">
        <w:rPr>
          <w:sz w:val="28"/>
          <w:szCs w:val="28"/>
        </w:rPr>
        <w:t>11 исторических казачьих войск</w:t>
      </w:r>
      <w:r w:rsidRPr="009C05B1">
        <w:rPr>
          <w:sz w:val="28"/>
          <w:szCs w:val="28"/>
        </w:rPr>
        <w:t xml:space="preserve">: </w:t>
      </w:r>
    </w:p>
    <w:p w:rsidR="009C05B1" w:rsidRPr="009C05B1" w:rsidRDefault="001D2B86" w:rsidP="009C05B1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9" w:tooltip="Войсковое казачье общество " w:history="1">
        <w:r w:rsidR="009C05B1" w:rsidRPr="009C05B1">
          <w:rPr>
            <w:rFonts w:ascii="Times New Roman" w:hAnsi="Times New Roman" w:cs="Times New Roman"/>
            <w:bCs/>
            <w:sz w:val="28"/>
            <w:szCs w:val="28"/>
          </w:rPr>
          <w:t>Войсковое казачье общество «Центральное казачье войско»</w:t>
        </w:r>
      </w:hyperlink>
      <w:r w:rsidR="009C05B1" w:rsidRPr="009C05B1">
        <w:rPr>
          <w:rFonts w:ascii="Times New Roman" w:hAnsi="Times New Roman" w:cs="Times New Roman"/>
          <w:bCs/>
          <w:sz w:val="28"/>
          <w:szCs w:val="28"/>
        </w:rPr>
        <w:t xml:space="preserve">  ( ВКО "ЦКВ" )</w:t>
      </w:r>
    </w:p>
    <w:p w:rsidR="009C05B1" w:rsidRPr="009C05B1" w:rsidRDefault="001D2B86" w:rsidP="009C05B1">
      <w:pPr>
        <w:pStyle w:val="a6"/>
        <w:numPr>
          <w:ilvl w:val="0"/>
          <w:numId w:val="9"/>
        </w:numPr>
        <w:shd w:val="clear" w:color="auto" w:fill="FFFFFF"/>
        <w:spacing w:before="120" w:after="120" w:line="304" w:lineRule="atLeast"/>
        <w:contextualSpacing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10" w:tooltip="Сибирское войсковое казачье общество (страница отсутствует)" w:history="1">
        <w:r w:rsidR="009C05B1" w:rsidRPr="009C05B1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Сибирское войсковое казачье общество</w:t>
        </w:r>
      </w:hyperlink>
      <w:r w:rsidR="009C05B1" w:rsidRPr="009C05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 CВКО )</w:t>
      </w:r>
    </w:p>
    <w:p w:rsidR="009C05B1" w:rsidRPr="009C05B1" w:rsidRDefault="001D2B86" w:rsidP="009C05B1">
      <w:pPr>
        <w:pStyle w:val="a6"/>
        <w:numPr>
          <w:ilvl w:val="0"/>
          <w:numId w:val="9"/>
        </w:numPr>
        <w:shd w:val="clear" w:color="auto" w:fill="FFFFFF"/>
        <w:spacing w:before="120" w:after="120" w:line="304" w:lineRule="atLeast"/>
        <w:contextualSpacing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11" w:tooltip="Забайкальское войсковое казачье общество (страница отсутствует)" w:history="1">
        <w:r w:rsidR="009C05B1" w:rsidRPr="009C05B1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Забайкальское войсковое казачье общество</w:t>
        </w:r>
      </w:hyperlink>
      <w:r w:rsidR="009C05B1" w:rsidRPr="009C05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 ЗВКО )</w:t>
      </w:r>
    </w:p>
    <w:p w:rsidR="009C05B1" w:rsidRPr="009C05B1" w:rsidRDefault="001D2B86" w:rsidP="009C05B1">
      <w:pPr>
        <w:pStyle w:val="a6"/>
        <w:numPr>
          <w:ilvl w:val="0"/>
          <w:numId w:val="9"/>
        </w:numPr>
        <w:shd w:val="clear" w:color="auto" w:fill="FFFFFF"/>
        <w:spacing w:before="120" w:after="120" w:line="304" w:lineRule="atLeast"/>
        <w:contextualSpacing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12" w:tooltip="Терское войсковое казачье общество (страница отсутствует)" w:history="1">
        <w:r w:rsidR="009C05B1" w:rsidRPr="009C05B1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Терское войсковое казачье общество</w:t>
        </w:r>
      </w:hyperlink>
      <w:r w:rsidR="009C05B1" w:rsidRPr="009C05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 ТВКО )</w:t>
      </w:r>
    </w:p>
    <w:p w:rsidR="009C05B1" w:rsidRPr="009C05B1" w:rsidRDefault="001D2B86" w:rsidP="009C05B1">
      <w:pPr>
        <w:pStyle w:val="a6"/>
        <w:numPr>
          <w:ilvl w:val="0"/>
          <w:numId w:val="9"/>
        </w:numPr>
        <w:shd w:val="clear" w:color="auto" w:fill="FFFFFF"/>
        <w:spacing w:before="120" w:after="120" w:line="304" w:lineRule="atLeast"/>
        <w:contextualSpacing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13" w:tooltip="Уссурийское войсковое казачье общество (страница отсутствует)" w:history="1">
        <w:r w:rsidR="009C05B1" w:rsidRPr="009C05B1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Уссурийское войсковое казачье общество</w:t>
        </w:r>
      </w:hyperlink>
      <w:r w:rsidR="009C05B1" w:rsidRPr="009C05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 УВКО )</w:t>
      </w:r>
    </w:p>
    <w:p w:rsidR="009C05B1" w:rsidRPr="009C05B1" w:rsidRDefault="001D2B86" w:rsidP="009C05B1">
      <w:pPr>
        <w:pStyle w:val="a6"/>
        <w:numPr>
          <w:ilvl w:val="0"/>
          <w:numId w:val="9"/>
        </w:numPr>
        <w:shd w:val="clear" w:color="auto" w:fill="FFFFFF"/>
        <w:spacing w:before="120" w:after="120" w:line="304" w:lineRule="atLeast"/>
        <w:contextualSpacing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14" w:tooltip="Войсковое казачье общество " w:history="1">
        <w:r w:rsidR="009C05B1" w:rsidRPr="009C05B1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Войсковое казачье общество «Всевеликое войско Донское»</w:t>
        </w:r>
      </w:hyperlink>
      <w:r w:rsidR="009C05B1" w:rsidRPr="009C05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 ВКО ВВД)</w:t>
      </w:r>
    </w:p>
    <w:p w:rsidR="009C05B1" w:rsidRPr="009C05B1" w:rsidRDefault="009C05B1" w:rsidP="009C05B1">
      <w:pPr>
        <w:pStyle w:val="a6"/>
        <w:numPr>
          <w:ilvl w:val="0"/>
          <w:numId w:val="9"/>
        </w:numPr>
        <w:shd w:val="clear" w:color="auto" w:fill="FFFFFF"/>
        <w:spacing w:before="120" w:after="120" w:line="304" w:lineRule="atLeast"/>
        <w:contextualSpacing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05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hyperlink r:id="rId15" w:tooltip="Енисейское войсковое казачье общество (страница отсутствует)" w:history="1">
        <w:r w:rsidRPr="009C05B1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Енисейское войсковое казачье общество</w:t>
        </w:r>
      </w:hyperlink>
      <w:r w:rsidRPr="009C05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 ЕВКО )</w:t>
      </w:r>
    </w:p>
    <w:p w:rsidR="009C05B1" w:rsidRPr="009C05B1" w:rsidRDefault="001D2B86" w:rsidP="009C05B1">
      <w:pPr>
        <w:pStyle w:val="a6"/>
        <w:numPr>
          <w:ilvl w:val="0"/>
          <w:numId w:val="9"/>
        </w:numPr>
        <w:shd w:val="clear" w:color="auto" w:fill="FFFFFF"/>
        <w:spacing w:before="120" w:after="120" w:line="304" w:lineRule="atLeast"/>
        <w:contextualSpacing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16" w:tooltip="Оренбургское войсковое казачье общество" w:history="1">
        <w:r w:rsidR="009C05B1" w:rsidRPr="009C05B1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Оренбургское войсковое казачье общество</w:t>
        </w:r>
      </w:hyperlink>
      <w:r w:rsidR="009C05B1" w:rsidRPr="009C05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 ОВКО )</w:t>
      </w:r>
    </w:p>
    <w:p w:rsidR="009C05B1" w:rsidRPr="009C05B1" w:rsidRDefault="001D2B86" w:rsidP="009C05B1">
      <w:pPr>
        <w:pStyle w:val="a6"/>
        <w:numPr>
          <w:ilvl w:val="0"/>
          <w:numId w:val="9"/>
        </w:numPr>
        <w:shd w:val="clear" w:color="auto" w:fill="FFFFFF"/>
        <w:spacing w:before="120" w:after="120" w:line="304" w:lineRule="atLeast"/>
        <w:contextualSpacing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17" w:tooltip="Кубанское войсковое казачье общество" w:history="1">
        <w:r w:rsidR="009C05B1" w:rsidRPr="009C05B1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Кубанское войсковое казачье общество</w:t>
        </w:r>
      </w:hyperlink>
      <w:r w:rsidR="009C05B1" w:rsidRPr="009C05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 КВКО)</w:t>
      </w:r>
    </w:p>
    <w:p w:rsidR="009C05B1" w:rsidRPr="009C05B1" w:rsidRDefault="009C05B1" w:rsidP="009C05B1">
      <w:pPr>
        <w:pStyle w:val="a6"/>
        <w:numPr>
          <w:ilvl w:val="0"/>
          <w:numId w:val="9"/>
        </w:numPr>
        <w:shd w:val="clear" w:color="auto" w:fill="FFFFFF"/>
        <w:spacing w:before="120" w:after="120" w:line="304" w:lineRule="atLeast"/>
        <w:contextualSpacing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05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hyperlink r:id="rId18" w:tooltip="Иркутское войсковое казачье общество (страница отсутствует)" w:history="1">
        <w:r w:rsidRPr="009C05B1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Иркутское войсковое казачье общество</w:t>
        </w:r>
      </w:hyperlink>
      <w:r w:rsidRPr="009C05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( ИВКО )</w:t>
      </w:r>
    </w:p>
    <w:p w:rsidR="009C05B1" w:rsidRPr="009C05B1" w:rsidRDefault="001D2B86" w:rsidP="009C05B1">
      <w:pPr>
        <w:pStyle w:val="a6"/>
        <w:numPr>
          <w:ilvl w:val="0"/>
          <w:numId w:val="9"/>
        </w:numPr>
        <w:shd w:val="clear" w:color="auto" w:fill="FFFFFF"/>
        <w:spacing w:before="120" w:after="120" w:line="304" w:lineRule="atLeast"/>
        <w:contextualSpacing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19" w:tooltip="Волжское войсковое казачье общество (страница отсутствует)" w:history="1">
        <w:r w:rsidR="009C05B1" w:rsidRPr="009C05B1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Волжское войсковое казачье общество</w:t>
        </w:r>
      </w:hyperlink>
      <w:r w:rsidR="009C05B1" w:rsidRPr="009C05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 ВВКО )</w:t>
      </w:r>
    </w:p>
    <w:p w:rsidR="00C25120" w:rsidRDefault="009C05B1" w:rsidP="009C05B1">
      <w:pPr>
        <w:shd w:val="clear" w:color="auto" w:fill="FFFFFF"/>
        <w:spacing w:before="120" w:after="120" w:line="304" w:lineRule="atLeast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Президент Российской Федерации лично вручил в Кремле Штандарты каждому войскому казачьему обществу. </w:t>
      </w:r>
      <w:r w:rsidR="00E64404">
        <w:rPr>
          <w:sz w:val="28"/>
          <w:szCs w:val="28"/>
        </w:rPr>
        <w:t xml:space="preserve">Далее на государственном уровне </w:t>
      </w:r>
      <w:r w:rsidR="00E64404">
        <w:rPr>
          <w:sz w:val="28"/>
          <w:szCs w:val="28"/>
        </w:rPr>
        <w:lastRenderedPageBreak/>
        <w:t>принят целый ряд решений: указов Президента, Постановлений (приложение 1).</w:t>
      </w:r>
    </w:p>
    <w:p w:rsidR="007D7798" w:rsidRDefault="00E64404" w:rsidP="00515D7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Президенте Российской Федерации создается</w:t>
      </w:r>
      <w:r w:rsidR="00515D76" w:rsidRPr="00515D76">
        <w:rPr>
          <w:sz w:val="28"/>
          <w:szCs w:val="28"/>
        </w:rPr>
        <w:t xml:space="preserve"> Главно</w:t>
      </w:r>
      <w:r>
        <w:rPr>
          <w:sz w:val="28"/>
          <w:szCs w:val="28"/>
        </w:rPr>
        <w:t>е Управление казачьих войск</w:t>
      </w:r>
      <w:r w:rsidR="00515D76" w:rsidRPr="00515D76">
        <w:rPr>
          <w:sz w:val="28"/>
          <w:szCs w:val="28"/>
        </w:rPr>
        <w:t xml:space="preserve">, которое сформировано в составе трех отделов, возглавил него генерал </w:t>
      </w:r>
      <w:r w:rsidR="009C05B1">
        <w:rPr>
          <w:sz w:val="28"/>
          <w:szCs w:val="28"/>
        </w:rPr>
        <w:t xml:space="preserve">- </w:t>
      </w:r>
      <w:r w:rsidR="00515D76" w:rsidRPr="00515D76">
        <w:rPr>
          <w:sz w:val="28"/>
          <w:szCs w:val="28"/>
        </w:rPr>
        <w:t xml:space="preserve">лейтенант   Семенов Анатолий Петрович. </w:t>
      </w:r>
    </w:p>
    <w:p w:rsidR="00515D76" w:rsidRPr="00515D76" w:rsidRDefault="00515D76" w:rsidP="00515D76">
      <w:pPr>
        <w:ind w:firstLine="708"/>
        <w:jc w:val="both"/>
        <w:rPr>
          <w:sz w:val="28"/>
          <w:szCs w:val="28"/>
        </w:rPr>
      </w:pPr>
      <w:r w:rsidRPr="00515D76">
        <w:rPr>
          <w:sz w:val="28"/>
          <w:szCs w:val="28"/>
        </w:rPr>
        <w:t>С  августа 1995 года начинается активная работа по внесению казачьих обществ в государственный реестр.  На тот период в Минюсту РФ было зарегистрировано по городу Москве 285 общественных организаций казачьих по названиям, разных по составу и качеству, среди них «Союз казаков», «Союз казаков России и Зарубежья», «Союза казачьих формирований», «Всемирное казачье братство» и т.д</w:t>
      </w:r>
    </w:p>
    <w:p w:rsidR="00515D76" w:rsidRPr="00515D76" w:rsidRDefault="00515D76" w:rsidP="00515D76">
      <w:pPr>
        <w:ind w:firstLine="708"/>
        <w:jc w:val="both"/>
        <w:rPr>
          <w:sz w:val="28"/>
          <w:szCs w:val="28"/>
        </w:rPr>
      </w:pPr>
      <w:r w:rsidRPr="00515D76">
        <w:rPr>
          <w:sz w:val="28"/>
          <w:szCs w:val="28"/>
        </w:rPr>
        <w:t>В июне 1996 года, после внесения в государственный реестр Волжского войскового казачьег</w:t>
      </w:r>
      <w:r>
        <w:rPr>
          <w:sz w:val="28"/>
          <w:szCs w:val="28"/>
        </w:rPr>
        <w:t>о общества, ведется подготовка к</w:t>
      </w:r>
      <w:r w:rsidRPr="00515D76">
        <w:rPr>
          <w:sz w:val="28"/>
          <w:szCs w:val="28"/>
        </w:rPr>
        <w:t xml:space="preserve"> внесению в госреестр казачьих обществ Оренбургского, Забайкальского, Сибирского, Терского, Уссурийского, Амурского,  Казачьего войска Калмыкии, Сахалинского отдельного пограничного, Балтийского и др..</w:t>
      </w:r>
    </w:p>
    <w:p w:rsidR="00515D76" w:rsidRPr="00515D76" w:rsidRDefault="00515D76" w:rsidP="00515D76">
      <w:pPr>
        <w:ind w:firstLine="708"/>
        <w:jc w:val="both"/>
        <w:rPr>
          <w:sz w:val="28"/>
          <w:szCs w:val="28"/>
        </w:rPr>
      </w:pPr>
      <w:r w:rsidRPr="00515D76">
        <w:rPr>
          <w:sz w:val="28"/>
          <w:szCs w:val="28"/>
        </w:rPr>
        <w:t xml:space="preserve">В Москве в 1996 году создается  Московское городское казачье общество и начинает формироваться Центральное казачье войско – общественные казачьи организации.   </w:t>
      </w:r>
    </w:p>
    <w:p w:rsidR="00515D76" w:rsidRPr="00515D76" w:rsidRDefault="00515D76" w:rsidP="00515D76">
      <w:pPr>
        <w:ind w:firstLine="708"/>
        <w:jc w:val="both"/>
        <w:rPr>
          <w:sz w:val="28"/>
          <w:szCs w:val="28"/>
        </w:rPr>
      </w:pPr>
      <w:r w:rsidRPr="00515D76">
        <w:rPr>
          <w:sz w:val="28"/>
          <w:szCs w:val="28"/>
        </w:rPr>
        <w:t>3 мая 2005 года  Президентом  РФ утвержден Устав Центрального войскового казачьего общества.</w:t>
      </w:r>
    </w:p>
    <w:p w:rsidR="00714998" w:rsidRDefault="00714998" w:rsidP="00515D76">
      <w:pPr>
        <w:ind w:firstLine="708"/>
        <w:jc w:val="both"/>
        <w:rPr>
          <w:sz w:val="28"/>
          <w:szCs w:val="28"/>
        </w:rPr>
      </w:pPr>
      <w:r w:rsidRPr="00714998">
        <w:rPr>
          <w:sz w:val="28"/>
          <w:szCs w:val="28"/>
        </w:rPr>
        <w:t>В 2008 году создан Совет по делам казачества при Президенте РФ в который включены представители органов власти, атаманы реестровых войсковых обществ и общественных казачьих  организаций.</w:t>
      </w:r>
    </w:p>
    <w:p w:rsidR="002C5CA5" w:rsidRPr="00714998" w:rsidRDefault="002C5CA5" w:rsidP="00515D76">
      <w:pPr>
        <w:ind w:firstLine="708"/>
        <w:jc w:val="both"/>
        <w:rPr>
          <w:sz w:val="28"/>
          <w:szCs w:val="28"/>
        </w:rPr>
      </w:pPr>
    </w:p>
    <w:p w:rsidR="00E64404" w:rsidRDefault="00515D76" w:rsidP="007D7798">
      <w:pPr>
        <w:jc w:val="both"/>
        <w:rPr>
          <w:sz w:val="28"/>
          <w:szCs w:val="28"/>
        </w:rPr>
      </w:pPr>
      <w:r w:rsidRPr="00714998">
        <w:rPr>
          <w:sz w:val="28"/>
          <w:szCs w:val="28"/>
        </w:rPr>
        <w:t xml:space="preserve"> </w:t>
      </w:r>
      <w:r w:rsidR="002C5CA5">
        <w:rPr>
          <w:sz w:val="28"/>
          <w:szCs w:val="28"/>
        </w:rPr>
        <w:tab/>
      </w:r>
    </w:p>
    <w:p w:rsidR="00D94640" w:rsidRPr="00E64404" w:rsidRDefault="00E64404" w:rsidP="007D7798">
      <w:pPr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7.Казаки в Москве сегодня</w:t>
      </w:r>
      <w:r w:rsidR="004339AF" w:rsidRPr="00E64404">
        <w:rPr>
          <w:b/>
          <w:sz w:val="32"/>
          <w:szCs w:val="32"/>
        </w:rPr>
        <w:t>.</w:t>
      </w:r>
    </w:p>
    <w:p w:rsidR="00C25120" w:rsidRDefault="002C5CA5" w:rsidP="007D779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2C5CA5" w:rsidRDefault="002C5CA5" w:rsidP="00C2512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Москве осуществляют деятельность 52 казачьи организации.</w:t>
      </w:r>
      <w:r w:rsidR="00C25120">
        <w:rPr>
          <w:sz w:val="28"/>
          <w:szCs w:val="28"/>
        </w:rPr>
        <w:t xml:space="preserve"> </w:t>
      </w:r>
      <w:r>
        <w:rPr>
          <w:sz w:val="28"/>
          <w:szCs w:val="28"/>
        </w:rPr>
        <w:t>Из них – 31 входит в состав Московского окружного казачьего общества, которое включает 9 реестровых казачьих обществ и 23 – не внесенных в государственный казачий реестр.  Казачье общество возглавляет атаман, избранный голосованием.</w:t>
      </w:r>
    </w:p>
    <w:p w:rsidR="002C5CA5" w:rsidRPr="002C5CA5" w:rsidRDefault="002C5CA5" w:rsidP="007D7798">
      <w:pPr>
        <w:jc w:val="both"/>
        <w:rPr>
          <w:b/>
          <w:sz w:val="28"/>
          <w:szCs w:val="28"/>
        </w:rPr>
      </w:pPr>
      <w:r w:rsidRPr="002C5CA5">
        <w:rPr>
          <w:b/>
          <w:sz w:val="28"/>
          <w:szCs w:val="28"/>
        </w:rPr>
        <w:t>Всего в Москве насчитывается более 6 тысяч казаков.</w:t>
      </w:r>
    </w:p>
    <w:p w:rsidR="002C5CA5" w:rsidRDefault="002C5CA5" w:rsidP="007D77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339AF">
        <w:rPr>
          <w:sz w:val="28"/>
          <w:szCs w:val="28"/>
        </w:rPr>
        <w:tab/>
        <w:t>Взаимодействие с казачеством от Правительства Москвы  осуществляет Департамент национальной политики межрегиональных связей и туризма города Москвы.</w:t>
      </w:r>
    </w:p>
    <w:p w:rsidR="00714998" w:rsidRDefault="007D7798" w:rsidP="007149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Юго-Восточном административном округе создано </w:t>
      </w:r>
      <w:r w:rsidR="00714998">
        <w:rPr>
          <w:sz w:val="28"/>
          <w:szCs w:val="28"/>
        </w:rPr>
        <w:t>Районное казачье общество «Юго-Восток»</w:t>
      </w:r>
      <w:r>
        <w:rPr>
          <w:sz w:val="28"/>
          <w:szCs w:val="28"/>
        </w:rPr>
        <w:t xml:space="preserve">, которое </w:t>
      </w:r>
      <w:r w:rsidR="00714998">
        <w:rPr>
          <w:sz w:val="28"/>
          <w:szCs w:val="28"/>
        </w:rPr>
        <w:t xml:space="preserve"> является добровольной, самоуправляемой организацией, основанной на членстве, с фиксированной численностью казаков, которые в установленном порядке приняли на себя обязательства по несению государственной или иной службы, подлежащей внесению в государственный реестр казачьих обществ в Российской Федерации, не имеющей извлечение прибыли в качестве основной цели своей деятельности.  </w:t>
      </w:r>
    </w:p>
    <w:p w:rsidR="00714998" w:rsidRDefault="00714998" w:rsidP="0071499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14998">
        <w:rPr>
          <w:b/>
          <w:sz w:val="28"/>
          <w:szCs w:val="28"/>
        </w:rPr>
        <w:t>Районное казачье общество «Юго-Восток»</w:t>
      </w:r>
      <w:r>
        <w:rPr>
          <w:sz w:val="28"/>
          <w:szCs w:val="28"/>
        </w:rPr>
        <w:t xml:space="preserve"> МОКО ВКО «Центральное казачье войско»  ОГРН №1107799016764 Московского окружного казачьего общества Войскового казачьего общества «Центральное казачье войско». </w:t>
      </w:r>
    </w:p>
    <w:p w:rsidR="00714998" w:rsidRDefault="00714998" w:rsidP="00714998">
      <w:pPr>
        <w:ind w:firstLine="708"/>
        <w:jc w:val="both"/>
        <w:rPr>
          <w:b/>
          <w:sz w:val="28"/>
          <w:szCs w:val="28"/>
        </w:rPr>
      </w:pPr>
    </w:p>
    <w:p w:rsidR="00714998" w:rsidRPr="00D94640" w:rsidRDefault="00714998" w:rsidP="00714998">
      <w:pPr>
        <w:jc w:val="both"/>
        <w:rPr>
          <w:b/>
          <w:sz w:val="32"/>
          <w:szCs w:val="32"/>
        </w:rPr>
      </w:pPr>
      <w:r w:rsidRPr="00D94640">
        <w:rPr>
          <w:b/>
          <w:sz w:val="32"/>
          <w:szCs w:val="32"/>
        </w:rPr>
        <w:t xml:space="preserve"> Хуторс</w:t>
      </w:r>
      <w:r w:rsidR="00D94640" w:rsidRPr="00D94640">
        <w:rPr>
          <w:b/>
          <w:sz w:val="32"/>
          <w:szCs w:val="32"/>
        </w:rPr>
        <w:t>кие, станичные казачьи общества в округе.</w:t>
      </w:r>
    </w:p>
    <w:p w:rsidR="001A6CC2" w:rsidRPr="007D7798" w:rsidRDefault="001A6CC2" w:rsidP="00714998">
      <w:pPr>
        <w:jc w:val="both"/>
        <w:rPr>
          <w:b/>
          <w:sz w:val="32"/>
          <w:szCs w:val="32"/>
          <w:u w:val="single"/>
        </w:rPr>
      </w:pPr>
    </w:p>
    <w:p w:rsidR="00714998" w:rsidRPr="00714998" w:rsidRDefault="007D7798" w:rsidP="00714998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состав Районного казачьего общества </w:t>
      </w:r>
      <w:r w:rsidR="00714998" w:rsidRPr="00714998">
        <w:rPr>
          <w:sz w:val="28"/>
          <w:szCs w:val="28"/>
        </w:rPr>
        <w:t xml:space="preserve"> «Юго-Восток» МОКО ВКО «ЦКВ»</w:t>
      </w:r>
      <w:r w:rsidR="00714998" w:rsidRPr="00714998">
        <w:rPr>
          <w:b/>
          <w:sz w:val="28"/>
          <w:szCs w:val="28"/>
        </w:rPr>
        <w:t xml:space="preserve"> входят 6 хуторских и </w:t>
      </w:r>
      <w:r w:rsidR="00714998">
        <w:rPr>
          <w:b/>
          <w:sz w:val="28"/>
          <w:szCs w:val="28"/>
        </w:rPr>
        <w:t>7</w:t>
      </w:r>
      <w:r w:rsidR="00714998" w:rsidRPr="00714998">
        <w:rPr>
          <w:b/>
          <w:sz w:val="28"/>
          <w:szCs w:val="28"/>
        </w:rPr>
        <w:t xml:space="preserve"> станичных казачьих обществ.</w:t>
      </w:r>
    </w:p>
    <w:p w:rsidR="00714998" w:rsidRPr="00714998" w:rsidRDefault="00714998" w:rsidP="0071499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14998">
        <w:rPr>
          <w:sz w:val="28"/>
          <w:szCs w:val="28"/>
        </w:rPr>
        <w:t>Численность казаков РКО «Юго-Восток» МОКО ВКО «ЦКВ» составляет 1005 человек, общая численность казаков с членами семей – 3950 чел.</w:t>
      </w:r>
    </w:p>
    <w:p w:rsidR="00515D76" w:rsidRPr="00A829C3" w:rsidRDefault="00714998" w:rsidP="00714998">
      <w:pPr>
        <w:jc w:val="both"/>
        <w:rPr>
          <w:b/>
          <w:sz w:val="32"/>
          <w:szCs w:val="32"/>
        </w:rPr>
      </w:pPr>
      <w:r w:rsidRPr="00A829C3">
        <w:rPr>
          <w:b/>
          <w:sz w:val="32"/>
          <w:szCs w:val="32"/>
        </w:rPr>
        <w:t xml:space="preserve"> Совет п</w:t>
      </w:r>
      <w:r w:rsidR="004339AF">
        <w:rPr>
          <w:b/>
          <w:sz w:val="32"/>
          <w:szCs w:val="32"/>
        </w:rPr>
        <w:t>о делам казачества при префекте ЮВАО.</w:t>
      </w:r>
    </w:p>
    <w:p w:rsidR="001A6CC2" w:rsidRPr="007D7798" w:rsidRDefault="001A6CC2" w:rsidP="00714998">
      <w:pPr>
        <w:jc w:val="both"/>
        <w:rPr>
          <w:b/>
          <w:sz w:val="32"/>
          <w:szCs w:val="32"/>
          <w:u w:val="single"/>
        </w:rPr>
      </w:pPr>
    </w:p>
    <w:p w:rsidR="00714998" w:rsidRDefault="00714998" w:rsidP="00984926">
      <w:pPr>
        <w:ind w:firstLine="708"/>
        <w:jc w:val="both"/>
        <w:rPr>
          <w:b/>
          <w:bCs/>
          <w:iCs/>
          <w:sz w:val="28"/>
          <w:szCs w:val="28"/>
        </w:rPr>
      </w:pPr>
      <w:r w:rsidRPr="00621534">
        <w:rPr>
          <w:bCs/>
          <w:iCs/>
          <w:sz w:val="28"/>
          <w:szCs w:val="28"/>
        </w:rPr>
        <w:t xml:space="preserve">Сегодня Правительством России </w:t>
      </w:r>
      <w:r w:rsidRPr="00621534">
        <w:rPr>
          <w:b/>
          <w:bCs/>
          <w:iCs/>
          <w:sz w:val="28"/>
          <w:szCs w:val="28"/>
        </w:rPr>
        <w:t xml:space="preserve">разработана законодательная база по реализации госполитики в отношении российского казачества до 2020 года. </w:t>
      </w:r>
    </w:p>
    <w:p w:rsidR="007D7798" w:rsidRPr="00621534" w:rsidRDefault="007D7798" w:rsidP="007D7798">
      <w:pPr>
        <w:ind w:firstLine="708"/>
        <w:jc w:val="both"/>
        <w:rPr>
          <w:bCs/>
          <w:iCs/>
          <w:sz w:val="28"/>
          <w:szCs w:val="28"/>
        </w:rPr>
      </w:pPr>
      <w:r w:rsidRPr="007D7798">
        <w:rPr>
          <w:bCs/>
          <w:iCs/>
          <w:sz w:val="28"/>
          <w:szCs w:val="28"/>
        </w:rPr>
        <w:t>В 2012 году принята</w:t>
      </w:r>
      <w:r>
        <w:rPr>
          <w:b/>
          <w:bCs/>
          <w:iCs/>
          <w:sz w:val="28"/>
          <w:szCs w:val="28"/>
        </w:rPr>
        <w:t xml:space="preserve"> «Стратегия развития государственной политики Российской Федерации в отношении российского казачества до 2020 года».</w:t>
      </w:r>
      <w:r w:rsidR="001A6CC2">
        <w:rPr>
          <w:b/>
          <w:bCs/>
          <w:iCs/>
          <w:sz w:val="28"/>
          <w:szCs w:val="28"/>
        </w:rPr>
        <w:t xml:space="preserve"> Всего по теме казачества  выпущено более 37 федеральных нормативно-правовых актов.</w:t>
      </w:r>
    </w:p>
    <w:p w:rsidR="00714998" w:rsidRPr="00621534" w:rsidRDefault="00714998" w:rsidP="00714998">
      <w:pPr>
        <w:ind w:firstLine="709"/>
        <w:jc w:val="both"/>
        <w:rPr>
          <w:bCs/>
          <w:iCs/>
          <w:sz w:val="28"/>
          <w:szCs w:val="28"/>
        </w:rPr>
      </w:pPr>
      <w:r w:rsidRPr="00621534">
        <w:rPr>
          <w:b/>
          <w:bCs/>
          <w:iCs/>
          <w:sz w:val="28"/>
          <w:szCs w:val="28"/>
        </w:rPr>
        <w:t>Правительством Москвы уделяется большое внимание по работе с казачеством.</w:t>
      </w:r>
      <w:r w:rsidRPr="00621534">
        <w:rPr>
          <w:bCs/>
          <w:iCs/>
          <w:sz w:val="28"/>
          <w:szCs w:val="28"/>
        </w:rPr>
        <w:t xml:space="preserve"> В Департаменте межрегионального сотрудничества, национальной политики и связей с религиозными организациями  работает Управление по работе с казачеством, постоянно действующая рабочая группа  Совета при Президенте РФ по делам казачества в городе Москве. Департамент  ведет значительную работу по взаимодействи</w:t>
      </w:r>
      <w:r>
        <w:rPr>
          <w:bCs/>
          <w:iCs/>
          <w:sz w:val="28"/>
          <w:szCs w:val="28"/>
        </w:rPr>
        <w:t>ю с казачеством.</w:t>
      </w:r>
    </w:p>
    <w:p w:rsidR="00714998" w:rsidRPr="007D7798" w:rsidRDefault="00714998" w:rsidP="00714998">
      <w:pPr>
        <w:ind w:firstLine="709"/>
        <w:jc w:val="both"/>
        <w:rPr>
          <w:bCs/>
          <w:iCs/>
          <w:sz w:val="28"/>
          <w:szCs w:val="28"/>
        </w:rPr>
      </w:pPr>
      <w:r w:rsidRPr="00621534">
        <w:rPr>
          <w:b/>
          <w:bCs/>
          <w:iCs/>
          <w:sz w:val="28"/>
          <w:szCs w:val="28"/>
        </w:rPr>
        <w:t xml:space="preserve">В </w:t>
      </w:r>
      <w:r w:rsidR="007D7798">
        <w:rPr>
          <w:b/>
          <w:bCs/>
          <w:iCs/>
          <w:sz w:val="28"/>
          <w:szCs w:val="28"/>
        </w:rPr>
        <w:t xml:space="preserve">ЮВАО </w:t>
      </w:r>
      <w:r w:rsidRPr="00621534">
        <w:rPr>
          <w:b/>
          <w:bCs/>
          <w:iCs/>
          <w:sz w:val="28"/>
          <w:szCs w:val="28"/>
        </w:rPr>
        <w:t xml:space="preserve">создан Совет по делам казачества </w:t>
      </w:r>
      <w:r w:rsidRPr="007D7798">
        <w:rPr>
          <w:bCs/>
          <w:iCs/>
          <w:sz w:val="28"/>
          <w:szCs w:val="28"/>
        </w:rPr>
        <w:t>при префекте Юго-Восточного административного округа по аналогии с Межведомственной комиссии по реализации стратегии развития государственной политики РФ в отношении российского казачества, которая действует при Президенте Российской Федерации.</w:t>
      </w:r>
    </w:p>
    <w:p w:rsidR="00714998" w:rsidRPr="00225836" w:rsidRDefault="00714998" w:rsidP="00714998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17 февраля 2015 г. </w:t>
      </w:r>
      <w:r>
        <w:rPr>
          <w:sz w:val="28"/>
          <w:szCs w:val="28"/>
        </w:rPr>
        <w:t>на очередном заседании Совета принят План работы Совета по делам казачества при префекте ЮВАО г.Москвы на 2015 год по реализации Стратегии развития государственной политики Российской Федерации в отношении российского казачества до 2020 года.</w:t>
      </w:r>
    </w:p>
    <w:p w:rsidR="00B617CE" w:rsidRDefault="00B617CE" w:rsidP="00B617CE">
      <w:pPr>
        <w:jc w:val="both"/>
        <w:rPr>
          <w:sz w:val="28"/>
          <w:szCs w:val="28"/>
        </w:rPr>
      </w:pPr>
    </w:p>
    <w:p w:rsidR="00B617CE" w:rsidRPr="00621534" w:rsidRDefault="007D7798" w:rsidP="00D94640">
      <w:pPr>
        <w:ind w:firstLine="708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В Юго-Восточном округе действует система по взаимодействию с казачеством:</w:t>
      </w:r>
    </w:p>
    <w:p w:rsidR="00B617CE" w:rsidRDefault="00B617CE" w:rsidP="00B617C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621534">
        <w:rPr>
          <w:b/>
          <w:sz w:val="28"/>
          <w:szCs w:val="28"/>
        </w:rPr>
        <w:t>районное казачье общество «Юго-Восток»,</w:t>
      </w:r>
      <w:r w:rsidRPr="00621534">
        <w:rPr>
          <w:sz w:val="28"/>
          <w:szCs w:val="28"/>
        </w:rPr>
        <w:t xml:space="preserve"> объединяющее шесть хуто</w:t>
      </w:r>
      <w:r w:rsidR="00527D65">
        <w:rPr>
          <w:sz w:val="28"/>
          <w:szCs w:val="28"/>
        </w:rPr>
        <w:t>рских и семь станичных обществ.</w:t>
      </w:r>
    </w:p>
    <w:p w:rsidR="00B617CE" w:rsidRDefault="00B617CE" w:rsidP="00B617CE">
      <w:pPr>
        <w:jc w:val="both"/>
        <w:rPr>
          <w:sz w:val="28"/>
          <w:szCs w:val="28"/>
        </w:rPr>
      </w:pPr>
    </w:p>
    <w:p w:rsidR="00C25120" w:rsidRDefault="00C25120" w:rsidP="00D94640">
      <w:pPr>
        <w:ind w:firstLine="708"/>
        <w:jc w:val="both"/>
        <w:rPr>
          <w:b/>
          <w:sz w:val="28"/>
          <w:szCs w:val="28"/>
        </w:rPr>
      </w:pPr>
    </w:p>
    <w:p w:rsidR="00B617CE" w:rsidRPr="00B617CE" w:rsidRDefault="001A6CC2" w:rsidP="00D94640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П</w:t>
      </w:r>
      <w:r w:rsidR="00B617CE" w:rsidRPr="00621534">
        <w:rPr>
          <w:b/>
          <w:sz w:val="28"/>
          <w:szCs w:val="28"/>
        </w:rPr>
        <w:t>оддержка казачьих образовательных учреждений.</w:t>
      </w:r>
    </w:p>
    <w:p w:rsidR="00B617CE" w:rsidRDefault="00B617CE" w:rsidP="00527D65">
      <w:pPr>
        <w:ind w:firstLine="708"/>
        <w:jc w:val="both"/>
        <w:rPr>
          <w:sz w:val="28"/>
          <w:szCs w:val="28"/>
        </w:rPr>
      </w:pPr>
      <w:r w:rsidRPr="00621534">
        <w:rPr>
          <w:b/>
          <w:sz w:val="28"/>
          <w:szCs w:val="28"/>
        </w:rPr>
        <w:t xml:space="preserve">С 2002 года </w:t>
      </w:r>
      <w:r w:rsidRPr="00621534">
        <w:rPr>
          <w:sz w:val="28"/>
          <w:szCs w:val="28"/>
        </w:rPr>
        <w:t xml:space="preserve">на территории округа впервые в Москве открылось образовательное учреждение с казачьим компонентом – Московский казачий кадетский корпус имени М.А. Шолохова. </w:t>
      </w:r>
      <w:r w:rsidRPr="00B617CE">
        <w:rPr>
          <w:b/>
          <w:sz w:val="28"/>
          <w:szCs w:val="28"/>
        </w:rPr>
        <w:t>В настоящее время на территории Юго-Востока функционируют: казачий факультет Евразийского открытого института, казачий класс школы № 393 в районе Люблино.</w:t>
      </w:r>
      <w:r w:rsidRPr="00621534">
        <w:rPr>
          <w:sz w:val="28"/>
          <w:szCs w:val="28"/>
        </w:rPr>
        <w:t xml:space="preserve"> Мы поддерживаем юных казачат в учебе, совместно проводим мероприятия, оказываем помощь в оснащен</w:t>
      </w:r>
      <w:r>
        <w:rPr>
          <w:sz w:val="28"/>
          <w:szCs w:val="28"/>
        </w:rPr>
        <w:t>ии материальной базы учреждений;</w:t>
      </w:r>
    </w:p>
    <w:p w:rsidR="00D94640" w:rsidRDefault="00D94640" w:rsidP="00B617CE">
      <w:pPr>
        <w:jc w:val="both"/>
        <w:rPr>
          <w:sz w:val="28"/>
          <w:szCs w:val="28"/>
        </w:rPr>
      </w:pPr>
    </w:p>
    <w:p w:rsidR="00B617CE" w:rsidRPr="00621534" w:rsidRDefault="001A6CC2" w:rsidP="00D9464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К</w:t>
      </w:r>
      <w:r w:rsidR="00B617CE" w:rsidRPr="00B617CE">
        <w:rPr>
          <w:b/>
          <w:sz w:val="28"/>
          <w:szCs w:val="28"/>
        </w:rPr>
        <w:t xml:space="preserve">азачьи </w:t>
      </w:r>
      <w:r w:rsidR="00B617CE" w:rsidRPr="00621534">
        <w:rPr>
          <w:b/>
          <w:sz w:val="28"/>
          <w:szCs w:val="28"/>
        </w:rPr>
        <w:t xml:space="preserve">тематические музеи. </w:t>
      </w:r>
      <w:r w:rsidR="00B617CE" w:rsidRPr="00621534">
        <w:rPr>
          <w:sz w:val="28"/>
          <w:szCs w:val="28"/>
        </w:rPr>
        <w:t>В нашем округе сразу несколько музеев посвящены теме казачества (7</w:t>
      </w:r>
      <w:r w:rsidR="00B617CE">
        <w:rPr>
          <w:sz w:val="28"/>
          <w:szCs w:val="28"/>
        </w:rPr>
        <w:t xml:space="preserve"> ед</w:t>
      </w:r>
      <w:r w:rsidR="00B617CE" w:rsidRPr="00621534">
        <w:rPr>
          <w:sz w:val="28"/>
          <w:szCs w:val="28"/>
        </w:rPr>
        <w:t>). Это: Музей истории казачества в кадетском корпусе, музей «Казачья Слава» в бывшем Центре детского творчества «Южнопортовый» (сейчас Дворец творчества им.А.Гайдара), музей «Родные истоки» в Центральной детской библиотеки № 80 им.Шолохова и другие.</w:t>
      </w:r>
    </w:p>
    <w:p w:rsidR="00B617CE" w:rsidRDefault="00B617CE" w:rsidP="00B617CE">
      <w:pPr>
        <w:shd w:val="clear" w:color="auto" w:fill="FFFFFF"/>
        <w:ind w:firstLine="708"/>
        <w:jc w:val="both"/>
        <w:rPr>
          <w:sz w:val="28"/>
          <w:szCs w:val="28"/>
        </w:rPr>
      </w:pPr>
      <w:r w:rsidRPr="00621534">
        <w:rPr>
          <w:sz w:val="28"/>
          <w:szCs w:val="28"/>
        </w:rPr>
        <w:t>Все музеи проводят целенаправленную работу по гражданско-патриотическому воспитанию, они давно стали центрами по изучению  истории казачества. Разработаны экскурсионно-тематические  комплекты для проведен</w:t>
      </w:r>
      <w:r>
        <w:rPr>
          <w:sz w:val="28"/>
          <w:szCs w:val="28"/>
        </w:rPr>
        <w:t>ия занятий с детьми и молодежью;</w:t>
      </w:r>
    </w:p>
    <w:p w:rsidR="00B617CE" w:rsidRDefault="00B617CE" w:rsidP="00B617CE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B617CE" w:rsidRDefault="0056645F" w:rsidP="00B617CE">
      <w:pPr>
        <w:shd w:val="clear" w:color="auto" w:fill="FFFFFF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="001A6CC2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</w:t>
      </w:r>
      <w:r w:rsidR="00B617CE">
        <w:rPr>
          <w:b/>
          <w:sz w:val="28"/>
          <w:szCs w:val="28"/>
        </w:rPr>
        <w:t xml:space="preserve">амятники и памятные </w:t>
      </w:r>
      <w:r w:rsidR="00B617CE" w:rsidRPr="00621534">
        <w:rPr>
          <w:b/>
          <w:sz w:val="28"/>
          <w:szCs w:val="28"/>
        </w:rPr>
        <w:t>мест</w:t>
      </w:r>
      <w:r w:rsidR="00B617CE">
        <w:rPr>
          <w:b/>
          <w:sz w:val="28"/>
          <w:szCs w:val="28"/>
        </w:rPr>
        <w:t>а, связанные</w:t>
      </w:r>
      <w:r w:rsidR="00B617CE" w:rsidRPr="00621534">
        <w:rPr>
          <w:b/>
          <w:sz w:val="28"/>
          <w:szCs w:val="28"/>
        </w:rPr>
        <w:t xml:space="preserve"> с историей казачества</w:t>
      </w:r>
      <w:r w:rsidR="004339AF">
        <w:rPr>
          <w:b/>
          <w:sz w:val="28"/>
          <w:szCs w:val="28"/>
        </w:rPr>
        <w:t xml:space="preserve"> в Юго-Восточном округе:</w:t>
      </w:r>
    </w:p>
    <w:p w:rsidR="00B617CE" w:rsidRDefault="00B617CE" w:rsidP="00B617CE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  <w:t>- Аллея</w:t>
      </w:r>
      <w:r w:rsidRPr="00621534">
        <w:rPr>
          <w:b/>
          <w:sz w:val="28"/>
          <w:szCs w:val="28"/>
        </w:rPr>
        <w:t xml:space="preserve"> Российской Славы</w:t>
      </w:r>
      <w:r w:rsidRPr="00621534">
        <w:rPr>
          <w:sz w:val="28"/>
          <w:szCs w:val="28"/>
        </w:rPr>
        <w:t xml:space="preserve"> в МсККК им.М.А. Шолохова (ул.Чуйкова, д.28) представлены в мраморе великие полководцы и</w:t>
      </w:r>
      <w:r>
        <w:rPr>
          <w:sz w:val="28"/>
          <w:szCs w:val="28"/>
        </w:rPr>
        <w:t xml:space="preserve"> государственные деятели России;</w:t>
      </w:r>
    </w:p>
    <w:p w:rsidR="00B617CE" w:rsidRDefault="00B617CE" w:rsidP="00B617C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>
        <w:rPr>
          <w:bCs/>
          <w:iCs/>
          <w:sz w:val="28"/>
          <w:szCs w:val="28"/>
        </w:rPr>
        <w:t>в</w:t>
      </w:r>
      <w:r w:rsidRPr="00621534">
        <w:rPr>
          <w:sz w:val="28"/>
          <w:szCs w:val="28"/>
        </w:rPr>
        <w:t xml:space="preserve"> 2008 году в Рогожской слободе напротив здания Старообрядческой митрополии установлен </w:t>
      </w:r>
      <w:r w:rsidRPr="00621534">
        <w:rPr>
          <w:b/>
          <w:sz w:val="28"/>
          <w:szCs w:val="28"/>
        </w:rPr>
        <w:t>Поклонный крест</w:t>
      </w:r>
      <w:r w:rsidRPr="00621534">
        <w:rPr>
          <w:sz w:val="28"/>
          <w:szCs w:val="28"/>
        </w:rPr>
        <w:t xml:space="preserve"> в память о герое Отечественной войны 1812 года, атамане Донского казачьего войска  </w:t>
      </w:r>
      <w:r w:rsidRPr="00621534">
        <w:rPr>
          <w:b/>
          <w:sz w:val="28"/>
          <w:szCs w:val="28"/>
        </w:rPr>
        <w:t>Матвее Ивановиче Платове</w:t>
      </w:r>
      <w:r>
        <w:rPr>
          <w:sz w:val="28"/>
          <w:szCs w:val="28"/>
        </w:rPr>
        <w:t xml:space="preserve"> (Рогожский поселок, 29);</w:t>
      </w:r>
    </w:p>
    <w:p w:rsidR="00B617CE" w:rsidRDefault="00B617CE" w:rsidP="00B617C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621534">
        <w:rPr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п</w:t>
      </w:r>
      <w:r w:rsidRPr="00621534">
        <w:rPr>
          <w:b/>
          <w:sz w:val="28"/>
          <w:szCs w:val="28"/>
        </w:rPr>
        <w:t>амятник великому русскому писателю, лауреату Нобелевской премии М.А. Шолохову</w:t>
      </w:r>
      <w:r w:rsidRPr="00621534">
        <w:rPr>
          <w:sz w:val="28"/>
          <w:szCs w:val="28"/>
        </w:rPr>
        <w:t xml:space="preserve"> установлен 30 ноября 2001 года на пересечении Волжского бульвара и Волгоградского проспекта в районе</w:t>
      </w:r>
      <w:r>
        <w:rPr>
          <w:sz w:val="28"/>
          <w:szCs w:val="28"/>
        </w:rPr>
        <w:t xml:space="preserve"> Текстильщики;</w:t>
      </w:r>
    </w:p>
    <w:p w:rsidR="00B617CE" w:rsidRPr="0057384F" w:rsidRDefault="00B617CE" w:rsidP="00B617CE">
      <w:pPr>
        <w:shd w:val="clear" w:color="auto" w:fill="FFFFFF"/>
        <w:jc w:val="both"/>
        <w:rPr>
          <w:bCs/>
          <w:iCs/>
          <w:color w:val="FF0000"/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>
        <w:rPr>
          <w:bCs/>
          <w:iCs/>
          <w:sz w:val="28"/>
          <w:szCs w:val="28"/>
        </w:rPr>
        <w:t>в</w:t>
      </w:r>
      <w:r w:rsidRPr="00621534">
        <w:rPr>
          <w:sz w:val="28"/>
          <w:szCs w:val="28"/>
        </w:rPr>
        <w:t xml:space="preserve"> декабре 2013 г.</w:t>
      </w:r>
      <w:r w:rsidRPr="00621534">
        <w:rPr>
          <w:b/>
          <w:sz w:val="28"/>
          <w:szCs w:val="28"/>
        </w:rPr>
        <w:t xml:space="preserve"> в парке «Казачьей Славы» </w:t>
      </w:r>
      <w:r w:rsidRPr="00621534">
        <w:rPr>
          <w:sz w:val="28"/>
          <w:szCs w:val="28"/>
        </w:rPr>
        <w:t>в Лефортово</w:t>
      </w:r>
      <w:r w:rsidRPr="00621534">
        <w:rPr>
          <w:b/>
          <w:sz w:val="28"/>
          <w:szCs w:val="28"/>
        </w:rPr>
        <w:t xml:space="preserve"> </w:t>
      </w:r>
      <w:r w:rsidRPr="00621534">
        <w:rPr>
          <w:sz w:val="28"/>
          <w:szCs w:val="28"/>
        </w:rPr>
        <w:t xml:space="preserve">установлен памятник </w:t>
      </w:r>
      <w:r w:rsidRPr="00621534">
        <w:rPr>
          <w:b/>
          <w:color w:val="000000"/>
          <w:sz w:val="28"/>
          <w:szCs w:val="28"/>
        </w:rPr>
        <w:t>Герою Отечественной войны 1812 года, атаману Всевеликого войска Донского, генералу от кавалерии  Матвею Ивановичу Платову</w:t>
      </w:r>
      <w:r w:rsidR="0057384F">
        <w:rPr>
          <w:b/>
          <w:sz w:val="28"/>
          <w:szCs w:val="28"/>
        </w:rPr>
        <w:t xml:space="preserve"> </w:t>
      </w:r>
      <w:r w:rsidR="0057384F" w:rsidRPr="0057384F">
        <w:rPr>
          <w:sz w:val="28"/>
          <w:szCs w:val="28"/>
        </w:rPr>
        <w:t>(http://m-rossiyane.ru/novosti/pamyatnik-matveyu-platovu/).</w:t>
      </w:r>
    </w:p>
    <w:p w:rsidR="00B617CE" w:rsidRDefault="00B617CE" w:rsidP="00B617CE">
      <w:pPr>
        <w:jc w:val="both"/>
        <w:rPr>
          <w:sz w:val="28"/>
          <w:szCs w:val="28"/>
        </w:rPr>
      </w:pPr>
      <w:r w:rsidRPr="00621534">
        <w:rPr>
          <w:rFonts w:ascii="Cambria Math" w:hAnsi="Cambria Math" w:cs="Cambria Math"/>
          <w:color w:val="000000"/>
          <w:sz w:val="28"/>
          <w:szCs w:val="28"/>
        </w:rPr>
        <w:t>​</w:t>
      </w:r>
      <w:r w:rsidRPr="00621534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Кроме этого,  совместно с общественными казачьими организациями мы собрали </w:t>
      </w:r>
      <w:r w:rsidRPr="00621534">
        <w:rPr>
          <w:b/>
          <w:sz w:val="28"/>
          <w:szCs w:val="28"/>
        </w:rPr>
        <w:t>уникальнейшую библиотеку</w:t>
      </w:r>
      <w:r>
        <w:rPr>
          <w:sz w:val="28"/>
          <w:szCs w:val="28"/>
        </w:rPr>
        <w:t xml:space="preserve"> со всех библиотек города Москвы. Это более двух тысяч экземпляров литературы о казачестве. Практически, нам помог министр  культуры. Мы объединили все эти издания в фонд, который  находится в нашем Московском кадетском казачьем корпусе им. М.А. Шолохова. Сейчас мы реконструируем здание и хотим открыть библиотеку для общего посещения.</w:t>
      </w:r>
    </w:p>
    <w:p w:rsidR="00B617CE" w:rsidRPr="00621534" w:rsidRDefault="00B617CE" w:rsidP="00B617CE">
      <w:pPr>
        <w:rPr>
          <w:b/>
          <w:sz w:val="28"/>
          <w:szCs w:val="28"/>
        </w:rPr>
      </w:pPr>
    </w:p>
    <w:p w:rsidR="00B617CE" w:rsidRDefault="00B617CE" w:rsidP="004339AF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 xml:space="preserve">в округе функционируют </w:t>
      </w:r>
      <w:r w:rsidRPr="00B617CE">
        <w:rPr>
          <w:b/>
          <w:sz w:val="28"/>
          <w:szCs w:val="28"/>
        </w:rPr>
        <w:t>два казачьих магазина</w:t>
      </w:r>
      <w:r>
        <w:rPr>
          <w:sz w:val="28"/>
          <w:szCs w:val="28"/>
        </w:rPr>
        <w:t>: «Казачья лавка» (Текстильщики) и «Казакторг» (Марьино).</w:t>
      </w:r>
    </w:p>
    <w:p w:rsidR="00B617CE" w:rsidRDefault="00B617CE" w:rsidP="00B617CE">
      <w:pPr>
        <w:jc w:val="both"/>
        <w:rPr>
          <w:sz w:val="28"/>
          <w:szCs w:val="28"/>
        </w:rPr>
      </w:pPr>
    </w:p>
    <w:p w:rsidR="00B617CE" w:rsidRPr="00621534" w:rsidRDefault="00B617CE" w:rsidP="004339AF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 xml:space="preserve">тесно сотрудничаем с </w:t>
      </w:r>
      <w:r w:rsidRPr="00B617CE">
        <w:rPr>
          <w:b/>
          <w:sz w:val="28"/>
          <w:szCs w:val="28"/>
        </w:rPr>
        <w:t>журналом «Казаки».</w:t>
      </w:r>
      <w:r>
        <w:rPr>
          <w:sz w:val="28"/>
          <w:szCs w:val="28"/>
        </w:rPr>
        <w:t xml:space="preserve"> Проводим совместные конкурсы «О казаках замолвим слово» и др.), реализуем проекты.</w:t>
      </w:r>
    </w:p>
    <w:p w:rsidR="00B617CE" w:rsidRPr="00621534" w:rsidRDefault="00B617CE" w:rsidP="00B617CE">
      <w:pPr>
        <w:jc w:val="both"/>
        <w:rPr>
          <w:sz w:val="28"/>
          <w:szCs w:val="28"/>
        </w:rPr>
      </w:pPr>
    </w:p>
    <w:p w:rsidR="00B617CE" w:rsidRDefault="00B617CE" w:rsidP="00B617C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в </w:t>
      </w:r>
      <w:r w:rsidRPr="00621534">
        <w:rPr>
          <w:b/>
          <w:sz w:val="28"/>
          <w:szCs w:val="28"/>
        </w:rPr>
        <w:t>сентябре</w:t>
      </w:r>
      <w:r w:rsidRPr="00621534">
        <w:rPr>
          <w:sz w:val="28"/>
          <w:szCs w:val="28"/>
        </w:rPr>
        <w:t xml:space="preserve">  2011 года создана  </w:t>
      </w:r>
      <w:r w:rsidRPr="00621534">
        <w:rPr>
          <w:b/>
          <w:sz w:val="28"/>
          <w:szCs w:val="28"/>
        </w:rPr>
        <w:t xml:space="preserve">добровольная казачья дружина по охране общественного порядка (постоянно 80 чел.). </w:t>
      </w:r>
      <w:r w:rsidRPr="00621534">
        <w:rPr>
          <w:sz w:val="28"/>
          <w:szCs w:val="28"/>
        </w:rPr>
        <w:t xml:space="preserve"> Дружина создана на базе районного казачьего  общества «Юго-Восток».</w:t>
      </w:r>
    </w:p>
    <w:p w:rsidR="00B617CE" w:rsidRPr="00621534" w:rsidRDefault="00B617CE" w:rsidP="00B617CE">
      <w:pPr>
        <w:jc w:val="both"/>
        <w:rPr>
          <w:sz w:val="28"/>
          <w:szCs w:val="28"/>
        </w:rPr>
      </w:pPr>
    </w:p>
    <w:p w:rsidR="00B617CE" w:rsidRPr="00621534" w:rsidRDefault="00B617CE" w:rsidP="00B617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21534">
        <w:rPr>
          <w:sz w:val="28"/>
          <w:szCs w:val="28"/>
        </w:rPr>
        <w:t>создана  региональная общественная организация</w:t>
      </w:r>
      <w:r w:rsidRPr="00621534">
        <w:rPr>
          <w:b/>
          <w:sz w:val="28"/>
          <w:szCs w:val="28"/>
        </w:rPr>
        <w:t xml:space="preserve"> «Добровольная  пожарная охрана ЮВАО» в соответствии с Федеральным законом «О создании добровольных пожарных объединений» (12 чел.). </w:t>
      </w:r>
    </w:p>
    <w:p w:rsidR="00515D76" w:rsidRDefault="00515D76" w:rsidP="00B617CE">
      <w:pPr>
        <w:jc w:val="both"/>
        <w:rPr>
          <w:color w:val="000000"/>
          <w:sz w:val="28"/>
          <w:szCs w:val="28"/>
        </w:rPr>
      </w:pPr>
    </w:p>
    <w:p w:rsidR="00B617CE" w:rsidRPr="00A829C3" w:rsidRDefault="00B617CE" w:rsidP="004339AF">
      <w:pPr>
        <w:jc w:val="both"/>
        <w:rPr>
          <w:b/>
          <w:sz w:val="32"/>
          <w:szCs w:val="32"/>
        </w:rPr>
      </w:pPr>
      <w:r w:rsidRPr="00A829C3">
        <w:rPr>
          <w:b/>
          <w:color w:val="000000"/>
          <w:sz w:val="32"/>
          <w:szCs w:val="32"/>
        </w:rPr>
        <w:t xml:space="preserve"> </w:t>
      </w:r>
      <w:r w:rsidR="004339AF">
        <w:rPr>
          <w:b/>
          <w:color w:val="000000"/>
          <w:sz w:val="32"/>
          <w:szCs w:val="32"/>
        </w:rPr>
        <w:tab/>
      </w:r>
      <w:r w:rsidRPr="00A829C3">
        <w:rPr>
          <w:b/>
          <w:color w:val="000000"/>
          <w:sz w:val="32"/>
          <w:szCs w:val="32"/>
        </w:rPr>
        <w:t>Проекты и праздники</w:t>
      </w:r>
      <w:r w:rsidR="004339AF">
        <w:rPr>
          <w:b/>
          <w:color w:val="000000"/>
          <w:sz w:val="32"/>
          <w:szCs w:val="32"/>
        </w:rPr>
        <w:t xml:space="preserve"> в ЮВАО.</w:t>
      </w:r>
    </w:p>
    <w:p w:rsidR="00515D76" w:rsidRPr="007D7798" w:rsidRDefault="007D7798" w:rsidP="00DD15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Ежегодно проводятся:</w:t>
      </w:r>
    </w:p>
    <w:p w:rsidR="00B617CE" w:rsidRPr="00621534" w:rsidRDefault="00B617CE" w:rsidP="00B617CE">
      <w:pPr>
        <w:jc w:val="both"/>
        <w:rPr>
          <w:sz w:val="28"/>
          <w:szCs w:val="28"/>
        </w:rPr>
      </w:pPr>
      <w:r w:rsidRPr="00B617CE">
        <w:rPr>
          <w:b/>
          <w:sz w:val="28"/>
          <w:szCs w:val="28"/>
        </w:rPr>
        <w:t xml:space="preserve">Всероссийский творческий конкурс «Моя Малая Родина». </w:t>
      </w:r>
      <w:r w:rsidRPr="00621534">
        <w:rPr>
          <w:sz w:val="28"/>
          <w:szCs w:val="28"/>
        </w:rPr>
        <w:t xml:space="preserve">Литературный конкурс собирает в себе интересные работы о городах и селах, деревушках, станицах и хуторах. </w:t>
      </w:r>
      <w:r w:rsidRPr="00621534">
        <w:rPr>
          <w:b/>
          <w:sz w:val="28"/>
          <w:szCs w:val="28"/>
        </w:rPr>
        <w:t>В 2014 году на конкурс прислано 540  работ.</w:t>
      </w:r>
      <w:r w:rsidRPr="00621534">
        <w:rPr>
          <w:sz w:val="28"/>
          <w:szCs w:val="28"/>
        </w:rPr>
        <w:t xml:space="preserve"> </w:t>
      </w:r>
    </w:p>
    <w:p w:rsidR="00B617CE" w:rsidRPr="00A843FC" w:rsidRDefault="00B617CE" w:rsidP="00B617CE">
      <w:pPr>
        <w:jc w:val="both"/>
        <w:rPr>
          <w:sz w:val="28"/>
          <w:szCs w:val="28"/>
        </w:rPr>
      </w:pPr>
      <w:r w:rsidRPr="00A843FC">
        <w:rPr>
          <w:b/>
          <w:sz w:val="28"/>
          <w:szCs w:val="28"/>
        </w:rPr>
        <w:t xml:space="preserve">Фестиваль «Шолоховская весна»  </w:t>
      </w:r>
      <w:r w:rsidRPr="00A843FC">
        <w:rPr>
          <w:sz w:val="28"/>
          <w:szCs w:val="28"/>
        </w:rPr>
        <w:t>(более 2500 человек</w:t>
      </w:r>
      <w:r w:rsidRPr="00A843FC">
        <w:rPr>
          <w:b/>
          <w:sz w:val="28"/>
          <w:szCs w:val="28"/>
        </w:rPr>
        <w:t xml:space="preserve"> </w:t>
      </w:r>
      <w:r w:rsidRPr="00A843FC">
        <w:rPr>
          <w:sz w:val="28"/>
          <w:szCs w:val="28"/>
        </w:rPr>
        <w:t>из 40 регионов России и страны зарубежья);</w:t>
      </w:r>
    </w:p>
    <w:p w:rsidR="00B617CE" w:rsidRDefault="00B617CE" w:rsidP="00B617C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Детский ф</w:t>
      </w:r>
      <w:r w:rsidRPr="00A843FC">
        <w:rPr>
          <w:b/>
          <w:sz w:val="28"/>
          <w:szCs w:val="28"/>
        </w:rPr>
        <w:t>естиваль  «Лейся, казачья песня!»</w:t>
      </w:r>
      <w:r w:rsidRPr="00A843FC">
        <w:rPr>
          <w:sz w:val="28"/>
          <w:szCs w:val="28"/>
        </w:rPr>
        <w:t>, ежегодно в фестивале принимают участие более 30 коллективов из регионов России</w:t>
      </w:r>
      <w:r>
        <w:rPr>
          <w:sz w:val="28"/>
          <w:szCs w:val="28"/>
        </w:rPr>
        <w:t>.</w:t>
      </w:r>
    </w:p>
    <w:p w:rsidR="00B617CE" w:rsidRPr="00A843FC" w:rsidRDefault="00B617CE" w:rsidP="00B617CE">
      <w:pPr>
        <w:jc w:val="both"/>
        <w:rPr>
          <w:sz w:val="28"/>
          <w:szCs w:val="28"/>
        </w:rPr>
      </w:pPr>
      <w:r w:rsidRPr="00C32C07">
        <w:rPr>
          <w:b/>
          <w:sz w:val="28"/>
          <w:szCs w:val="28"/>
        </w:rPr>
        <w:t>Всероссийский конкурс «Лейся, казачья песня</w:t>
      </w:r>
      <w:r>
        <w:rPr>
          <w:b/>
          <w:sz w:val="28"/>
          <w:szCs w:val="28"/>
        </w:rPr>
        <w:t>!</w:t>
      </w:r>
      <w:r w:rsidRPr="00C32C07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(для взрослых) </w:t>
      </w:r>
      <w:r w:rsidRPr="00A843FC">
        <w:rPr>
          <w:sz w:val="28"/>
          <w:szCs w:val="28"/>
        </w:rPr>
        <w:t xml:space="preserve"> в  номинациях: народная (фольклорная) казачья песня; современная казачья песня; хореография;</w:t>
      </w:r>
    </w:p>
    <w:p w:rsidR="00B617CE" w:rsidRPr="00A843FC" w:rsidRDefault="00B617CE" w:rsidP="00B617CE">
      <w:pPr>
        <w:jc w:val="both"/>
        <w:rPr>
          <w:sz w:val="28"/>
          <w:szCs w:val="28"/>
        </w:rPr>
      </w:pPr>
      <w:r w:rsidRPr="00A843FC">
        <w:rPr>
          <w:b/>
          <w:sz w:val="28"/>
          <w:szCs w:val="28"/>
        </w:rPr>
        <w:t xml:space="preserve">Московский международный фестиваль детского творчества «Вифлеемская звезда» </w:t>
      </w:r>
      <w:r w:rsidRPr="00A843FC">
        <w:rPr>
          <w:sz w:val="28"/>
          <w:szCs w:val="28"/>
        </w:rPr>
        <w:t>(ежегодно</w:t>
      </w:r>
      <w:r w:rsidRPr="00A843FC">
        <w:rPr>
          <w:b/>
          <w:sz w:val="28"/>
          <w:szCs w:val="28"/>
        </w:rPr>
        <w:t xml:space="preserve"> - </w:t>
      </w:r>
      <w:r w:rsidRPr="00A843FC">
        <w:rPr>
          <w:sz w:val="28"/>
          <w:szCs w:val="28"/>
        </w:rPr>
        <w:t>более 3,0 тыс. талантливых детей  из регионов Российской Федерации и зарубежья);</w:t>
      </w:r>
    </w:p>
    <w:p w:rsidR="00B617CE" w:rsidRPr="00A843FC" w:rsidRDefault="00B617CE" w:rsidP="00B617CE">
      <w:pPr>
        <w:jc w:val="both"/>
        <w:rPr>
          <w:i/>
          <w:sz w:val="28"/>
          <w:szCs w:val="28"/>
        </w:rPr>
      </w:pPr>
      <w:r w:rsidRPr="00A843FC">
        <w:rPr>
          <w:b/>
          <w:sz w:val="28"/>
          <w:szCs w:val="28"/>
        </w:rPr>
        <w:t xml:space="preserve">Конкурс детского изобразительного творчества «Славься, казачество!» </w:t>
      </w:r>
      <w:r w:rsidRPr="00A843FC">
        <w:rPr>
          <w:i/>
          <w:sz w:val="28"/>
          <w:szCs w:val="28"/>
        </w:rPr>
        <w:t>(по пяти номинациям: живопись, акварель, графика, фотография, скульптура по трем возрастным группам: дети от 8 до 12 лет и от 13 до 17 лет, молодежь старше 18 лет);</w:t>
      </w:r>
    </w:p>
    <w:p w:rsidR="00B617CE" w:rsidRPr="00A843FC" w:rsidRDefault="00B617CE" w:rsidP="00B617CE">
      <w:pPr>
        <w:jc w:val="both"/>
        <w:rPr>
          <w:sz w:val="28"/>
          <w:szCs w:val="28"/>
        </w:rPr>
      </w:pPr>
      <w:r w:rsidRPr="00C32C07">
        <w:rPr>
          <w:b/>
          <w:sz w:val="28"/>
          <w:szCs w:val="28"/>
        </w:rPr>
        <w:t>Всероссийский творческий конкурс</w:t>
      </w:r>
      <w:r w:rsidRPr="00A843FC">
        <w:rPr>
          <w:sz w:val="28"/>
          <w:szCs w:val="28"/>
        </w:rPr>
        <w:t xml:space="preserve"> </w:t>
      </w:r>
      <w:r w:rsidRPr="00C32C07">
        <w:rPr>
          <w:b/>
          <w:sz w:val="28"/>
          <w:szCs w:val="28"/>
        </w:rPr>
        <w:t>на лучшее литературное произведение,</w:t>
      </w:r>
      <w:r w:rsidRPr="00A843FC">
        <w:rPr>
          <w:sz w:val="28"/>
          <w:szCs w:val="28"/>
        </w:rPr>
        <w:t xml:space="preserve"> посвященное теме казачества </w:t>
      </w:r>
      <w:r w:rsidRPr="00A843FC">
        <w:rPr>
          <w:b/>
          <w:sz w:val="28"/>
          <w:szCs w:val="28"/>
        </w:rPr>
        <w:t xml:space="preserve">«О казаках, замолвим слово» </w:t>
      </w:r>
      <w:r w:rsidRPr="00A843FC">
        <w:rPr>
          <w:sz w:val="28"/>
          <w:szCs w:val="28"/>
        </w:rPr>
        <w:t>(ежегодно более 300 участников из 60 регионов России и зарубежья).</w:t>
      </w:r>
    </w:p>
    <w:p w:rsidR="00B617CE" w:rsidRPr="00B617CE" w:rsidRDefault="00B617CE" w:rsidP="00B617CE">
      <w:pPr>
        <w:jc w:val="both"/>
        <w:rPr>
          <w:b/>
          <w:sz w:val="28"/>
          <w:szCs w:val="28"/>
        </w:rPr>
      </w:pPr>
      <w:r w:rsidRPr="00B617CE">
        <w:rPr>
          <w:b/>
          <w:sz w:val="28"/>
          <w:szCs w:val="28"/>
        </w:rPr>
        <w:t xml:space="preserve">Четвертый год подряд </w:t>
      </w:r>
      <w:r>
        <w:rPr>
          <w:b/>
          <w:sz w:val="28"/>
          <w:szCs w:val="28"/>
        </w:rPr>
        <w:t>Юго-Восток участвует в Международном  фестивале</w:t>
      </w:r>
      <w:r w:rsidRPr="00B617CE">
        <w:rPr>
          <w:b/>
          <w:sz w:val="28"/>
          <w:szCs w:val="28"/>
        </w:rPr>
        <w:t xml:space="preserve"> «Казачья станица Москва». </w:t>
      </w:r>
    </w:p>
    <w:p w:rsidR="00515D76" w:rsidRDefault="00515D76" w:rsidP="00DD1577">
      <w:pPr>
        <w:ind w:firstLine="709"/>
        <w:jc w:val="both"/>
        <w:rPr>
          <w:sz w:val="32"/>
          <w:szCs w:val="32"/>
        </w:rPr>
      </w:pPr>
    </w:p>
    <w:p w:rsidR="00515D76" w:rsidRDefault="008E6E59" w:rsidP="007D7798">
      <w:pPr>
        <w:jc w:val="both"/>
        <w:rPr>
          <w:b/>
          <w:sz w:val="32"/>
          <w:szCs w:val="32"/>
          <w:u w:val="single"/>
        </w:rPr>
      </w:pPr>
      <w:r w:rsidRPr="008E6E59">
        <w:rPr>
          <w:b/>
          <w:sz w:val="32"/>
          <w:szCs w:val="32"/>
        </w:rPr>
        <w:t xml:space="preserve">         </w:t>
      </w:r>
      <w:r>
        <w:rPr>
          <w:b/>
          <w:sz w:val="32"/>
          <w:szCs w:val="32"/>
          <w:u w:val="single"/>
        </w:rPr>
        <w:t xml:space="preserve">8. </w:t>
      </w:r>
      <w:r w:rsidR="00C25120">
        <w:rPr>
          <w:b/>
          <w:sz w:val="32"/>
          <w:szCs w:val="32"/>
          <w:u w:val="single"/>
        </w:rPr>
        <w:t>К 70-летию Победы. П</w:t>
      </w:r>
      <w:r w:rsidR="00D94640">
        <w:rPr>
          <w:b/>
          <w:sz w:val="32"/>
          <w:szCs w:val="32"/>
          <w:u w:val="single"/>
        </w:rPr>
        <w:t>атриотизм казачества</w:t>
      </w:r>
      <w:r>
        <w:rPr>
          <w:b/>
          <w:sz w:val="32"/>
          <w:szCs w:val="32"/>
          <w:u w:val="single"/>
        </w:rPr>
        <w:t>.</w:t>
      </w:r>
    </w:p>
    <w:p w:rsidR="00381006" w:rsidRPr="007D7798" w:rsidRDefault="00381006" w:rsidP="007D7798">
      <w:pPr>
        <w:jc w:val="both"/>
        <w:rPr>
          <w:b/>
          <w:sz w:val="32"/>
          <w:szCs w:val="32"/>
          <w:u w:val="single"/>
        </w:rPr>
      </w:pPr>
    </w:p>
    <w:p w:rsidR="00B617CE" w:rsidRPr="00B617CE" w:rsidRDefault="00B617CE" w:rsidP="00B617CE">
      <w:pPr>
        <w:ind w:firstLine="709"/>
        <w:jc w:val="both"/>
        <w:rPr>
          <w:b/>
          <w:color w:val="000000"/>
          <w:sz w:val="28"/>
          <w:szCs w:val="28"/>
        </w:rPr>
      </w:pPr>
      <w:r w:rsidRPr="00B617CE">
        <w:rPr>
          <w:b/>
          <w:color w:val="000000"/>
          <w:sz w:val="28"/>
          <w:szCs w:val="28"/>
        </w:rPr>
        <w:t xml:space="preserve">2015 год – год 70-летия Победы в Великой Отечественной войне 1941-1945 гг. </w:t>
      </w:r>
    </w:p>
    <w:p w:rsidR="00B617CE" w:rsidRDefault="00B617CE" w:rsidP="00B617CE">
      <w:pPr>
        <w:ind w:firstLine="708"/>
        <w:jc w:val="both"/>
        <w:rPr>
          <w:sz w:val="28"/>
          <w:szCs w:val="28"/>
        </w:rPr>
      </w:pPr>
      <w:r w:rsidRPr="00621534">
        <w:rPr>
          <w:color w:val="000000"/>
          <w:sz w:val="28"/>
          <w:szCs w:val="28"/>
        </w:rPr>
        <w:t>Мы должны воспользоваться этим событием в истории Отечества, чтобы донести до каждого ребенка, до каждой общественной организации, до каждого жителя, тот подвиг, тот вклад, который они совершили ради Победы.</w:t>
      </w:r>
    </w:p>
    <w:p w:rsidR="00B617CE" w:rsidRPr="009C7E87" w:rsidRDefault="00B617CE" w:rsidP="00B617CE">
      <w:pPr>
        <w:ind w:firstLine="708"/>
        <w:jc w:val="both"/>
        <w:rPr>
          <w:sz w:val="28"/>
          <w:szCs w:val="28"/>
        </w:rPr>
      </w:pPr>
      <w:r w:rsidRPr="006D662B">
        <w:rPr>
          <w:b/>
          <w:sz w:val="28"/>
          <w:szCs w:val="28"/>
        </w:rPr>
        <w:t>15 апреля</w:t>
      </w:r>
      <w:r>
        <w:rPr>
          <w:sz w:val="28"/>
          <w:szCs w:val="28"/>
        </w:rPr>
        <w:t xml:space="preserve"> этого года мы </w:t>
      </w:r>
      <w:r w:rsidRPr="009C7E87">
        <w:rPr>
          <w:sz w:val="28"/>
          <w:szCs w:val="28"/>
        </w:rPr>
        <w:t xml:space="preserve">совместно с Научно-исследовательским институтом (военной истории) Военной Академии Генерального штаба Министерство обороны РФ в Московском казачьем кадетском корпусе проведем научно-практическую </w:t>
      </w:r>
      <w:r w:rsidRPr="006D662B">
        <w:rPr>
          <w:b/>
          <w:sz w:val="28"/>
          <w:szCs w:val="28"/>
        </w:rPr>
        <w:t>конференцию по теме «Казачество в Великой Отечественной войне»</w:t>
      </w:r>
      <w:r>
        <w:rPr>
          <w:sz w:val="28"/>
          <w:szCs w:val="28"/>
        </w:rPr>
        <w:t>, приглашаю всех принять участие в ней.</w:t>
      </w:r>
    </w:p>
    <w:p w:rsidR="00381006" w:rsidRPr="00984926" w:rsidRDefault="00381006" w:rsidP="00984926">
      <w:pPr>
        <w:jc w:val="both"/>
        <w:rPr>
          <w:b/>
          <w:bCs/>
          <w:iCs/>
          <w:sz w:val="32"/>
          <w:szCs w:val="32"/>
          <w:u w:val="single"/>
        </w:rPr>
      </w:pPr>
    </w:p>
    <w:p w:rsidR="00EF434D" w:rsidRPr="00621534" w:rsidRDefault="00EF434D" w:rsidP="003F7B27">
      <w:pPr>
        <w:ind w:firstLine="708"/>
        <w:jc w:val="both"/>
        <w:outlineLvl w:val="0"/>
        <w:rPr>
          <w:rFonts w:eastAsia="Arial Unicode MS"/>
          <w:b/>
          <w:color w:val="000000"/>
          <w:sz w:val="28"/>
          <w:szCs w:val="28"/>
          <w:u w:color="000000"/>
        </w:rPr>
      </w:pPr>
      <w:r w:rsidRPr="00201146">
        <w:rPr>
          <w:rFonts w:eastAsia="Arial Unicode MS"/>
          <w:color w:val="000000"/>
          <w:sz w:val="28"/>
          <w:szCs w:val="28"/>
          <w:u w:color="000000"/>
        </w:rPr>
        <w:t>Казачество испокон веков является хранителем самых высоких духовных и нравственных ценностей.</w:t>
      </w:r>
      <w:r w:rsidRPr="00201146">
        <w:rPr>
          <w:rFonts w:eastAsia="Arial Unicode MS"/>
          <w:color w:val="000000"/>
          <w:sz w:val="28"/>
          <w:szCs w:val="28"/>
          <w:u w:color="000000"/>
        </w:rPr>
        <w:tab/>
      </w:r>
      <w:r w:rsidRPr="00621534">
        <w:rPr>
          <w:rFonts w:eastAsia="Arial Unicode MS"/>
          <w:color w:val="000000"/>
          <w:sz w:val="28"/>
          <w:szCs w:val="28"/>
          <w:u w:color="000000"/>
        </w:rPr>
        <w:t xml:space="preserve">Пожалуй трудно найти человека, который не знал, что </w:t>
      </w:r>
      <w:r w:rsidRPr="00621534">
        <w:rPr>
          <w:rFonts w:eastAsia="Arial Unicode MS"/>
          <w:b/>
          <w:color w:val="000000"/>
          <w:sz w:val="28"/>
          <w:szCs w:val="28"/>
          <w:u w:color="000000"/>
        </w:rPr>
        <w:t xml:space="preserve">казаки играли историческую ключевую роль в войнах,  которые вела Россия,  и в укреплении России, как империи. </w:t>
      </w:r>
    </w:p>
    <w:p w:rsidR="00EF434D" w:rsidRPr="00621534" w:rsidRDefault="00EF434D" w:rsidP="00621534">
      <w:pPr>
        <w:ind w:firstLine="709"/>
        <w:jc w:val="both"/>
        <w:outlineLvl w:val="0"/>
        <w:rPr>
          <w:rFonts w:eastAsia="Arial Unicode MS"/>
          <w:color w:val="000000"/>
          <w:sz w:val="28"/>
          <w:szCs w:val="28"/>
          <w:u w:color="000000"/>
        </w:rPr>
      </w:pPr>
      <w:r w:rsidRPr="00621534">
        <w:rPr>
          <w:rFonts w:eastAsia="Arial Unicode MS"/>
          <w:color w:val="000000"/>
          <w:sz w:val="28"/>
          <w:szCs w:val="28"/>
          <w:u w:color="000000"/>
        </w:rPr>
        <w:t>Казаки - это прежде всего отборные войска Российской империи, её боеспособные и   преданные  сыновья. У каждого войска были свои традиции,</w:t>
      </w:r>
      <w:r w:rsidRPr="00621534">
        <w:rPr>
          <w:rFonts w:eastAsia="Arial Unicode MS"/>
          <w:b/>
          <w:color w:val="000000"/>
          <w:sz w:val="28"/>
          <w:szCs w:val="28"/>
          <w:u w:color="000000"/>
        </w:rPr>
        <w:t xml:space="preserve"> </w:t>
      </w:r>
      <w:r w:rsidRPr="00621534">
        <w:rPr>
          <w:rFonts w:eastAsia="Arial Unicode MS"/>
          <w:color w:val="000000"/>
          <w:sz w:val="28"/>
          <w:szCs w:val="28"/>
          <w:u w:color="000000"/>
        </w:rPr>
        <w:t xml:space="preserve">и </w:t>
      </w:r>
      <w:r w:rsidRPr="00621534">
        <w:rPr>
          <w:rFonts w:eastAsia="Arial Unicode MS"/>
          <w:b/>
          <w:color w:val="000000"/>
          <w:sz w:val="28"/>
          <w:szCs w:val="28"/>
          <w:u w:color="000000"/>
        </w:rPr>
        <w:lastRenderedPageBreak/>
        <w:t xml:space="preserve">всё казачество было объединено единым стержнем православной веры, патриотизма и служения Отечеству. </w:t>
      </w:r>
    </w:p>
    <w:p w:rsidR="00EF434D" w:rsidRPr="00621534" w:rsidRDefault="00EF434D" w:rsidP="00201146">
      <w:pPr>
        <w:ind w:firstLine="708"/>
        <w:jc w:val="both"/>
        <w:outlineLvl w:val="0"/>
        <w:rPr>
          <w:rFonts w:eastAsia="Arial Unicode MS"/>
          <w:color w:val="000000"/>
          <w:sz w:val="28"/>
          <w:szCs w:val="28"/>
          <w:u w:color="000000"/>
        </w:rPr>
      </w:pPr>
      <w:r w:rsidRPr="00621534">
        <w:rPr>
          <w:rFonts w:eastAsia="Arial Unicode MS"/>
          <w:b/>
          <w:color w:val="000000"/>
          <w:sz w:val="28"/>
          <w:szCs w:val="28"/>
          <w:u w:color="000000"/>
        </w:rPr>
        <w:t>Что привлекало в казачестве раньше и что становится предметом подражания для нынешних поколений?</w:t>
      </w:r>
      <w:r w:rsidRPr="00621534">
        <w:rPr>
          <w:rFonts w:eastAsia="Arial Unicode MS"/>
          <w:color w:val="000000"/>
          <w:sz w:val="28"/>
          <w:szCs w:val="28"/>
          <w:u w:color="000000"/>
        </w:rPr>
        <w:t xml:space="preserve"> Это </w:t>
      </w:r>
      <w:r w:rsidRPr="00621534">
        <w:rPr>
          <w:rFonts w:eastAsia="Arial Unicode MS"/>
          <w:b/>
          <w:color w:val="000000"/>
          <w:sz w:val="28"/>
          <w:szCs w:val="28"/>
          <w:u w:val="single" w:color="000000"/>
        </w:rPr>
        <w:t>воспитание патриотизма</w:t>
      </w:r>
      <w:r w:rsidRPr="00621534">
        <w:rPr>
          <w:rFonts w:eastAsia="Arial Unicode MS"/>
          <w:color w:val="000000"/>
          <w:sz w:val="28"/>
          <w:szCs w:val="28"/>
          <w:u w:color="000000"/>
        </w:rPr>
        <w:t xml:space="preserve"> молодёжи, привитие казачатам с детства простых человеческих, православных истин:  уважения к старшим, подчинения меньшинства большинству; усвоение таких постулатов - не убей, не укради и целого ряда других. </w:t>
      </w:r>
    </w:p>
    <w:p w:rsidR="00EF434D" w:rsidRPr="00201146" w:rsidRDefault="00EF434D" w:rsidP="00621534">
      <w:pPr>
        <w:jc w:val="both"/>
        <w:outlineLvl w:val="0"/>
        <w:rPr>
          <w:rFonts w:eastAsia="Arial Unicode MS"/>
          <w:b/>
          <w:color w:val="000000"/>
          <w:sz w:val="28"/>
          <w:szCs w:val="28"/>
          <w:u w:color="000000"/>
        </w:rPr>
      </w:pPr>
      <w:r w:rsidRPr="00621534">
        <w:rPr>
          <w:rFonts w:eastAsia="Arial Unicode MS"/>
          <w:b/>
          <w:color w:val="000000"/>
          <w:sz w:val="28"/>
          <w:szCs w:val="28"/>
          <w:u w:color="000000"/>
        </w:rPr>
        <w:tab/>
        <w:t>Казачье воспитание</w:t>
      </w:r>
      <w:r w:rsidRPr="00621534">
        <w:rPr>
          <w:rFonts w:eastAsia="Arial Unicode MS"/>
          <w:color w:val="000000"/>
          <w:sz w:val="28"/>
          <w:szCs w:val="28"/>
          <w:u w:color="000000"/>
        </w:rPr>
        <w:t xml:space="preserve"> осуществлялось на основе гуманистических принципов и методов и опиралось на хозяйственный уклад, бытовые традиции, общественные нормы жизнедеятельности, позволявшие  надежно поддерживать и охранять устойчивость и жизнеспособность казачества.</w:t>
      </w:r>
    </w:p>
    <w:p w:rsidR="00EF434D" w:rsidRPr="00201146" w:rsidRDefault="00EF434D" w:rsidP="00201146">
      <w:pPr>
        <w:jc w:val="both"/>
        <w:outlineLvl w:val="0"/>
        <w:rPr>
          <w:b/>
          <w:bCs/>
          <w:iCs/>
          <w:sz w:val="28"/>
          <w:szCs w:val="28"/>
          <w:u w:val="single"/>
        </w:rPr>
      </w:pPr>
      <w:r w:rsidRPr="00621534">
        <w:rPr>
          <w:rFonts w:eastAsia="Arial Unicode MS"/>
          <w:color w:val="000000"/>
          <w:sz w:val="28"/>
          <w:szCs w:val="28"/>
          <w:u w:color="000000"/>
        </w:rPr>
        <w:tab/>
        <w:t>Невозможно сегодня  пытаться вернуться в начало прошлого века, да это и ненужно. Но сохранить самобытность казачества в традициях, фольклоре, отношении к России, родной земле, семье, вере – необходимо. Более того, следует мудро, по государственному использовать то, чем всегда славились казаки и чем всегда полезны были Государству – верной службой! Казачество через многие годы пронесло любовь к своим предкам, сумело сохранить в себе патриота, воина, гражданина. Пусть эти качества будут востребованы и преумножены Великой Россией.</w:t>
      </w:r>
    </w:p>
    <w:p w:rsidR="002F0BBE" w:rsidRDefault="002F0BBE" w:rsidP="00621534">
      <w:pPr>
        <w:rPr>
          <w:sz w:val="28"/>
          <w:szCs w:val="28"/>
        </w:rPr>
      </w:pPr>
    </w:p>
    <w:p w:rsidR="00461608" w:rsidRDefault="00461608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BF61E3" w:rsidRDefault="00BF61E3" w:rsidP="00621534">
      <w:pPr>
        <w:rPr>
          <w:sz w:val="28"/>
          <w:szCs w:val="28"/>
        </w:rPr>
      </w:pPr>
    </w:p>
    <w:p w:rsidR="00BF61E3" w:rsidRDefault="00BF61E3" w:rsidP="00621534">
      <w:pPr>
        <w:rPr>
          <w:sz w:val="28"/>
          <w:szCs w:val="28"/>
        </w:rPr>
      </w:pPr>
    </w:p>
    <w:p w:rsidR="005A2CB9" w:rsidRDefault="005A2CB9" w:rsidP="005A2CB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</w:t>
      </w:r>
    </w:p>
    <w:p w:rsidR="005A2CB9" w:rsidRDefault="005A2CB9" w:rsidP="005A2C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постановление и указов по казачеству</w:t>
      </w:r>
    </w:p>
    <w:p w:rsidR="005A2CB9" w:rsidRPr="00181E86" w:rsidRDefault="005A2CB9" w:rsidP="005A2CB9">
      <w:pPr>
        <w:jc w:val="center"/>
        <w:rPr>
          <w:b/>
          <w:sz w:val="28"/>
          <w:szCs w:val="28"/>
        </w:rPr>
      </w:pPr>
    </w:p>
    <w:p w:rsidR="005A2CB9" w:rsidRPr="00EE36A8" w:rsidRDefault="005A2CB9" w:rsidP="005A2CB9">
      <w:pPr>
        <w:pStyle w:val="a6"/>
        <w:numPr>
          <w:ilvl w:val="0"/>
          <w:numId w:val="10"/>
        </w:numPr>
        <w:tabs>
          <w:tab w:val="left" w:pos="284"/>
        </w:tabs>
        <w:spacing w:after="200" w:line="276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EE36A8">
        <w:rPr>
          <w:rFonts w:ascii="Times New Roman" w:hAnsi="Times New Roman" w:cs="Times New Roman"/>
          <w:sz w:val="28"/>
          <w:szCs w:val="28"/>
        </w:rPr>
        <w:t>Декларация Верховного Совета СССР «О признании не законными и преступными репрессивных актов против народов, подвергшихся насильственному переселению, и обеспечении их прав»</w:t>
      </w:r>
      <w:r>
        <w:rPr>
          <w:rFonts w:ascii="Times New Roman" w:hAnsi="Times New Roman" w:cs="Times New Roman"/>
          <w:sz w:val="28"/>
          <w:szCs w:val="28"/>
        </w:rPr>
        <w:t xml:space="preserve"> (14 ноября 1989 года ) «</w:t>
      </w:r>
      <w:r w:rsidRPr="00EE36A8">
        <w:rPr>
          <w:rFonts w:ascii="Times New Roman" w:hAnsi="Times New Roman" w:cs="Times New Roman"/>
          <w:b/>
          <w:sz w:val="28"/>
          <w:szCs w:val="28"/>
          <w:u w:val="single"/>
        </w:rPr>
        <w:t>казачество получило право на полную реабилитацию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Pr="00EE36A8">
        <w:rPr>
          <w:rFonts w:ascii="Times New Roman" w:hAnsi="Times New Roman" w:cs="Times New Roman"/>
          <w:b/>
          <w:sz w:val="28"/>
          <w:szCs w:val="28"/>
          <w:u w:val="single"/>
        </w:rPr>
        <w:t>;</w:t>
      </w:r>
    </w:p>
    <w:p w:rsidR="005A2CB9" w:rsidRPr="006B0C72" w:rsidRDefault="005A2CB9" w:rsidP="005A2CB9">
      <w:pPr>
        <w:pStyle w:val="a6"/>
        <w:numPr>
          <w:ilvl w:val="0"/>
          <w:numId w:val="10"/>
        </w:numPr>
        <w:tabs>
          <w:tab w:val="left" w:pos="142"/>
        </w:tabs>
        <w:spacing w:after="200" w:line="276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EE36A8">
        <w:rPr>
          <w:rFonts w:ascii="Times New Roman" w:hAnsi="Times New Roman" w:cs="Times New Roman"/>
          <w:sz w:val="28"/>
          <w:szCs w:val="28"/>
        </w:rPr>
        <w:t>Указ Президента Российской Федерации № 632 «О мерах по реализации Закона Российской Федерации „О реабилитации репрессированных народов“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422343">
        <w:rPr>
          <w:rFonts w:ascii="Times New Roman" w:hAnsi="Times New Roman" w:cs="Times New Roman"/>
          <w:sz w:val="28"/>
          <w:szCs w:val="28"/>
        </w:rPr>
        <w:t>от 26 апреля 1991 года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EE36A8">
        <w:rPr>
          <w:rFonts w:ascii="Times New Roman" w:hAnsi="Times New Roman" w:cs="Times New Roman"/>
          <w:sz w:val="28"/>
          <w:szCs w:val="28"/>
        </w:rPr>
        <w:t xml:space="preserve"> в отношении казачества».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EE36A8">
        <w:rPr>
          <w:rFonts w:ascii="Times New Roman" w:hAnsi="Times New Roman" w:cs="Times New Roman"/>
          <w:sz w:val="28"/>
          <w:szCs w:val="28"/>
        </w:rPr>
        <w:t>15 июня 1992 г</w:t>
      </w:r>
      <w:r>
        <w:rPr>
          <w:rFonts w:ascii="Times New Roman" w:hAnsi="Times New Roman" w:cs="Times New Roman"/>
          <w:sz w:val="28"/>
          <w:szCs w:val="28"/>
        </w:rPr>
        <w:t>) «</w:t>
      </w:r>
      <w:r w:rsidRPr="006B0C72">
        <w:rPr>
          <w:rFonts w:ascii="Times New Roman" w:hAnsi="Times New Roman" w:cs="Times New Roman"/>
          <w:sz w:val="28"/>
          <w:szCs w:val="28"/>
        </w:rPr>
        <w:t xml:space="preserve"> </w:t>
      </w:r>
      <w:r w:rsidRPr="006B0C72">
        <w:rPr>
          <w:rFonts w:ascii="Times New Roman" w:hAnsi="Times New Roman" w:cs="Times New Roman"/>
          <w:b/>
          <w:sz w:val="28"/>
          <w:szCs w:val="28"/>
          <w:u w:val="single"/>
        </w:rPr>
        <w:t>реабилитация казачества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Pr="006B0C72">
        <w:rPr>
          <w:rFonts w:ascii="Times New Roman" w:hAnsi="Times New Roman" w:cs="Times New Roman"/>
          <w:b/>
          <w:sz w:val="28"/>
          <w:szCs w:val="28"/>
          <w:u w:val="single"/>
        </w:rPr>
        <w:t>;</w:t>
      </w:r>
    </w:p>
    <w:p w:rsidR="005A2CB9" w:rsidRPr="00B035A8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C776BF">
        <w:rPr>
          <w:rFonts w:ascii="Times New Roman" w:hAnsi="Times New Roman" w:cs="Times New Roman"/>
          <w:sz w:val="28"/>
          <w:szCs w:val="28"/>
        </w:rPr>
        <w:t xml:space="preserve">Постановление Верховного Совета Российской Федерации № 3321-1 «О реабилитации казачества».  (16 июля 1992 года)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«</w:t>
      </w:r>
      <w:r w:rsidRPr="00C776BF">
        <w:rPr>
          <w:rFonts w:ascii="Times New Roman" w:hAnsi="Times New Roman" w:cs="Times New Roman"/>
          <w:b/>
          <w:sz w:val="28"/>
          <w:szCs w:val="28"/>
          <w:u w:val="single"/>
        </w:rPr>
        <w:t>полная реабилитация казачества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Pr="00C776BF">
        <w:rPr>
          <w:rFonts w:ascii="Times New Roman" w:hAnsi="Times New Roman" w:cs="Times New Roman"/>
          <w:b/>
          <w:sz w:val="28"/>
          <w:szCs w:val="28"/>
          <w:u w:val="single"/>
        </w:rPr>
        <w:t>;</w:t>
      </w:r>
    </w:p>
    <w:p w:rsidR="005A2CB9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51103A">
        <w:rPr>
          <w:rFonts w:ascii="Times New Roman" w:hAnsi="Times New Roman" w:cs="Times New Roman"/>
          <w:sz w:val="28"/>
          <w:szCs w:val="28"/>
        </w:rPr>
        <w:t>Постановление Правительства РФ № 355 вступившее в силу «О концепции государственной политики по отношению к казачеству», которое установило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1103A">
        <w:rPr>
          <w:rFonts w:ascii="Times New Roman" w:hAnsi="Times New Roman" w:cs="Times New Roman"/>
          <w:sz w:val="28"/>
          <w:szCs w:val="28"/>
        </w:rPr>
        <w:t>22 апреля 1994 года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5110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  <w:r w:rsidRPr="0051103A">
        <w:rPr>
          <w:rFonts w:ascii="Times New Roman" w:hAnsi="Times New Roman" w:cs="Times New Roman"/>
          <w:b/>
          <w:sz w:val="28"/>
          <w:szCs w:val="28"/>
          <w:u w:val="single"/>
        </w:rPr>
        <w:t>сновные положения концепции государственной политики по отношению к казачеству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5110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2CB9" w:rsidRPr="00181E86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B50085">
        <w:rPr>
          <w:rFonts w:ascii="Times New Roman" w:hAnsi="Times New Roman" w:cs="Times New Roman"/>
          <w:sz w:val="28"/>
          <w:szCs w:val="28"/>
        </w:rPr>
        <w:t>Указ Президента Российской Федерации №835 «О государственном реестре казачьих обществ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 (09 августа</w:t>
      </w:r>
      <w:r w:rsidRPr="00B50085">
        <w:rPr>
          <w:rFonts w:ascii="Times New Roman" w:hAnsi="Times New Roman" w:cs="Times New Roman"/>
          <w:sz w:val="28"/>
          <w:szCs w:val="28"/>
        </w:rPr>
        <w:t xml:space="preserve">1995) </w:t>
      </w:r>
      <w:r w:rsidRPr="00B50085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B50085">
        <w:rPr>
          <w:rFonts w:ascii="Times New Roman" w:hAnsi="Times New Roman" w:cs="Times New Roman"/>
          <w:b/>
          <w:sz w:val="28"/>
          <w:szCs w:val="28"/>
          <w:u w:val="single"/>
        </w:rPr>
        <w:t>о государственном реестре казачьих обществ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5A2CB9" w:rsidRPr="00181E86" w:rsidRDefault="005A2CB9" w:rsidP="005A2CB9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  <w:r w:rsidRPr="004C44D5">
        <w:rPr>
          <w:rFonts w:ascii="Times New Roman" w:hAnsi="Times New Roman" w:cs="Times New Roman"/>
          <w:sz w:val="28"/>
          <w:szCs w:val="28"/>
        </w:rPr>
        <w:t xml:space="preserve"> </w:t>
      </w:r>
      <w:r w:rsidRPr="002927AD">
        <w:rPr>
          <w:rFonts w:ascii="Times New Roman" w:hAnsi="Times New Roman" w:cs="Times New Roman"/>
          <w:sz w:val="28"/>
          <w:szCs w:val="28"/>
        </w:rPr>
        <w:t xml:space="preserve">Федеральный закон N 7-ФЗ «О некоммерческих организациях» (12 января 1996 года )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927AD">
        <w:rPr>
          <w:rFonts w:ascii="Times New Roman" w:hAnsi="Times New Roman" w:cs="Times New Roman"/>
          <w:b/>
          <w:sz w:val="28"/>
          <w:szCs w:val="28"/>
          <w:u w:val="single"/>
        </w:rPr>
        <w:t>казачье общество заявлено</w:t>
      </w:r>
      <w:r w:rsidRPr="002927AD">
        <w:rPr>
          <w:b/>
          <w:u w:val="single"/>
        </w:rPr>
        <w:t xml:space="preserve"> </w:t>
      </w:r>
      <w:r w:rsidRPr="002927AD">
        <w:rPr>
          <w:rFonts w:ascii="Times New Roman" w:hAnsi="Times New Roman" w:cs="Times New Roman"/>
          <w:b/>
          <w:sz w:val="28"/>
          <w:szCs w:val="28"/>
          <w:u w:val="single"/>
        </w:rPr>
        <w:t>одной из форм некоммерческой организации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Pr="002927AD">
        <w:rPr>
          <w:rFonts w:ascii="Times New Roman" w:hAnsi="Times New Roman" w:cs="Times New Roman"/>
          <w:b/>
          <w:sz w:val="28"/>
          <w:szCs w:val="28"/>
          <w:u w:val="single"/>
        </w:rPr>
        <w:t>;</w:t>
      </w:r>
    </w:p>
    <w:p w:rsidR="005A2CB9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284" w:hanging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D218A">
        <w:rPr>
          <w:rFonts w:ascii="Times New Roman" w:hAnsi="Times New Roman" w:cs="Times New Roman"/>
          <w:sz w:val="28"/>
          <w:szCs w:val="28"/>
        </w:rPr>
        <w:t>Указ През</w:t>
      </w:r>
      <w:r>
        <w:rPr>
          <w:rFonts w:ascii="Times New Roman" w:hAnsi="Times New Roman" w:cs="Times New Roman"/>
          <w:sz w:val="28"/>
          <w:szCs w:val="28"/>
        </w:rPr>
        <w:t>идента Российской Федерации №563</w:t>
      </w:r>
      <w:r w:rsidRPr="003D218A">
        <w:rPr>
          <w:rFonts w:ascii="Times New Roman" w:hAnsi="Times New Roman" w:cs="Times New Roman"/>
          <w:sz w:val="28"/>
          <w:szCs w:val="28"/>
        </w:rPr>
        <w:t xml:space="preserve"> «О </w:t>
      </w:r>
      <w:r>
        <w:rPr>
          <w:rFonts w:ascii="Times New Roman" w:hAnsi="Times New Roman" w:cs="Times New Roman"/>
          <w:sz w:val="28"/>
          <w:szCs w:val="28"/>
        </w:rPr>
        <w:t xml:space="preserve"> порядке привлечения членов казачьих обществ к государственной и иной службе»</w:t>
      </w:r>
      <w:r w:rsidRPr="003D21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(16 апреля1996</w:t>
      </w:r>
      <w:r w:rsidRPr="003D218A">
        <w:rPr>
          <w:rFonts w:ascii="Times New Roman" w:hAnsi="Times New Roman" w:cs="Times New Roman"/>
          <w:sz w:val="28"/>
          <w:szCs w:val="28"/>
        </w:rPr>
        <w:t xml:space="preserve">)   </w:t>
      </w:r>
      <w:r>
        <w:rPr>
          <w:rFonts w:ascii="Times New Roman" w:hAnsi="Times New Roman" w:cs="Times New Roman"/>
          <w:sz w:val="28"/>
          <w:szCs w:val="28"/>
        </w:rPr>
        <w:t xml:space="preserve">  «</w:t>
      </w:r>
      <w:r w:rsidRPr="003D218A">
        <w:rPr>
          <w:rFonts w:ascii="Times New Roman" w:hAnsi="Times New Roman" w:cs="Times New Roman"/>
          <w:b/>
          <w:sz w:val="28"/>
          <w:szCs w:val="28"/>
          <w:u w:val="single"/>
        </w:rPr>
        <w:t>привлечение  казачьих обществ к государственной и иной службе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»;</w:t>
      </w:r>
    </w:p>
    <w:p w:rsidR="005A2CB9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284" w:hanging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C6549">
        <w:rPr>
          <w:rFonts w:ascii="Times New Roman" w:hAnsi="Times New Roman" w:cs="Times New Roman"/>
          <w:sz w:val="28"/>
          <w:szCs w:val="28"/>
        </w:rPr>
        <w:t>Распоряжение Президента РФ N 308-рп "Об утверждении Устава Волжского войскового казачьего общества"</w:t>
      </w:r>
      <w:r>
        <w:rPr>
          <w:rFonts w:ascii="Times New Roman" w:hAnsi="Times New Roman" w:cs="Times New Roman"/>
          <w:sz w:val="28"/>
          <w:szCs w:val="28"/>
        </w:rPr>
        <w:t xml:space="preserve"> (11 июня </w:t>
      </w:r>
      <w:r w:rsidRPr="00DC6549">
        <w:rPr>
          <w:rFonts w:ascii="Times New Roman" w:hAnsi="Times New Roman" w:cs="Times New Roman"/>
          <w:sz w:val="28"/>
          <w:szCs w:val="28"/>
        </w:rPr>
        <w:t>1996</w:t>
      </w:r>
      <w:r>
        <w:rPr>
          <w:rFonts w:ascii="Times New Roman" w:hAnsi="Times New Roman" w:cs="Times New Roman"/>
          <w:sz w:val="28"/>
          <w:szCs w:val="28"/>
        </w:rPr>
        <w:t>)  «</w:t>
      </w:r>
      <w:r w:rsidRPr="00DC6549">
        <w:rPr>
          <w:rFonts w:ascii="Times New Roman" w:hAnsi="Times New Roman" w:cs="Times New Roman"/>
          <w:b/>
          <w:sz w:val="28"/>
          <w:szCs w:val="28"/>
          <w:u w:val="single"/>
        </w:rPr>
        <w:t>устав Волжского войскового казачьего общества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»;</w:t>
      </w:r>
    </w:p>
    <w:p w:rsidR="005A2CB9" w:rsidRPr="005E2082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2145DB">
        <w:rPr>
          <w:rFonts w:ascii="Times New Roman" w:hAnsi="Times New Roman" w:cs="Times New Roman"/>
          <w:sz w:val="28"/>
          <w:szCs w:val="28"/>
        </w:rPr>
        <w:t xml:space="preserve">Указ Президента РФ от 13.06.1996 N 882 (ред. от 07.10.2009) "Об утверждении Типового договора о несении государственной и иной службы членами </w:t>
      </w:r>
      <w:r w:rsidRPr="002145DB">
        <w:rPr>
          <w:rFonts w:ascii="Times New Roman" w:hAnsi="Times New Roman" w:cs="Times New Roman"/>
          <w:sz w:val="28"/>
          <w:szCs w:val="28"/>
        </w:rPr>
        <w:lastRenderedPageBreak/>
        <w:t>казачьих обществ"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«Типовой договор </w:t>
      </w:r>
      <w:r w:rsidRPr="00FB110D">
        <w:rPr>
          <w:rFonts w:ascii="Times New Roman" w:hAnsi="Times New Roman" w:cs="Times New Roman"/>
          <w:b/>
          <w:sz w:val="28"/>
          <w:szCs w:val="28"/>
          <w:u w:val="single"/>
        </w:rPr>
        <w:t xml:space="preserve"> о несении государственной и иной службы членами казачьих обществ»</w:t>
      </w:r>
    </w:p>
    <w:p w:rsidR="005A2CB9" w:rsidRPr="005E2082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5E2082">
        <w:rPr>
          <w:rFonts w:ascii="Times New Roman" w:hAnsi="Times New Roman" w:cs="Times New Roman"/>
          <w:sz w:val="28"/>
          <w:szCs w:val="28"/>
        </w:rPr>
        <w:t>Указ Президента РФ от 16.04.1996 N 564  "Об экономических и иных льготах, предоставляемых казачьим обществам и их членам, взявшим на себя обязательства по несению государственной и иной службы" «</w:t>
      </w:r>
      <w:r w:rsidRPr="005E2082">
        <w:rPr>
          <w:rFonts w:ascii="Times New Roman" w:hAnsi="Times New Roman" w:cs="Times New Roman"/>
          <w:b/>
          <w:sz w:val="28"/>
          <w:szCs w:val="28"/>
          <w:u w:val="single"/>
        </w:rPr>
        <w:t>экономические и иные льготах, предоставляемых казачьим обществам»</w:t>
      </w:r>
    </w:p>
    <w:p w:rsidR="005A2CB9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Указ</w:t>
      </w:r>
      <w:r w:rsidRPr="00D15DBF">
        <w:rPr>
          <w:rFonts w:ascii="Times New Roman" w:hAnsi="Times New Roman" w:cs="Times New Roman"/>
          <w:sz w:val="28"/>
          <w:szCs w:val="28"/>
        </w:rPr>
        <w:t xml:space="preserve"> Президента РФ </w:t>
      </w:r>
      <w:r>
        <w:rPr>
          <w:rFonts w:ascii="Times New Roman" w:hAnsi="Times New Roman" w:cs="Times New Roman"/>
          <w:sz w:val="28"/>
          <w:szCs w:val="28"/>
        </w:rPr>
        <w:t>N 95</w:t>
      </w:r>
      <w:r w:rsidRPr="00D15D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"Об утверждении Устава Сибирского</w:t>
      </w:r>
      <w:r w:rsidRPr="00D15DBF">
        <w:rPr>
          <w:rFonts w:ascii="Times New Roman" w:hAnsi="Times New Roman" w:cs="Times New Roman"/>
          <w:sz w:val="28"/>
          <w:szCs w:val="28"/>
        </w:rPr>
        <w:t xml:space="preserve"> войскового казачьего общества"</w:t>
      </w:r>
      <w:r>
        <w:rPr>
          <w:rFonts w:ascii="Times New Roman" w:hAnsi="Times New Roman" w:cs="Times New Roman"/>
          <w:sz w:val="28"/>
          <w:szCs w:val="28"/>
        </w:rPr>
        <w:t xml:space="preserve"> (12 февраля</w:t>
      </w:r>
      <w:r w:rsidRPr="00D15D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1997</w:t>
      </w:r>
      <w:r w:rsidRPr="00D15DBF">
        <w:rPr>
          <w:rFonts w:ascii="Times New Roman" w:hAnsi="Times New Roman" w:cs="Times New Roman"/>
          <w:sz w:val="28"/>
          <w:szCs w:val="28"/>
        </w:rPr>
        <w:t xml:space="preserve">)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15DBF">
        <w:rPr>
          <w:rFonts w:ascii="Times New Roman" w:hAnsi="Times New Roman" w:cs="Times New Roman"/>
          <w:b/>
          <w:sz w:val="28"/>
          <w:szCs w:val="28"/>
          <w:u w:val="single"/>
        </w:rPr>
        <w:t>устав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Сибирского</w:t>
      </w:r>
      <w:r w:rsidRPr="00D15DBF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войскового казачьего общества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Pr="00D15DBF">
        <w:rPr>
          <w:rFonts w:ascii="Times New Roman" w:hAnsi="Times New Roman" w:cs="Times New Roman"/>
          <w:b/>
          <w:sz w:val="28"/>
          <w:szCs w:val="28"/>
          <w:u w:val="single"/>
        </w:rPr>
        <w:t>;</w:t>
      </w:r>
    </w:p>
    <w:p w:rsidR="005A2CB9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3573B">
        <w:rPr>
          <w:rFonts w:ascii="Times New Roman" w:hAnsi="Times New Roman" w:cs="Times New Roman"/>
          <w:sz w:val="28"/>
          <w:szCs w:val="28"/>
        </w:rPr>
        <w:t xml:space="preserve">Указ Президента РФ </w:t>
      </w:r>
      <w:r>
        <w:rPr>
          <w:rFonts w:ascii="Times New Roman" w:hAnsi="Times New Roman" w:cs="Times New Roman"/>
          <w:sz w:val="28"/>
          <w:szCs w:val="28"/>
        </w:rPr>
        <w:t>N 96</w:t>
      </w:r>
      <w:r w:rsidRPr="0053573B">
        <w:rPr>
          <w:rFonts w:ascii="Times New Roman" w:hAnsi="Times New Roman" w:cs="Times New Roman"/>
          <w:sz w:val="28"/>
          <w:szCs w:val="28"/>
        </w:rPr>
        <w:t xml:space="preserve"> "</w:t>
      </w:r>
      <w:r>
        <w:rPr>
          <w:rFonts w:ascii="Times New Roman" w:hAnsi="Times New Roman" w:cs="Times New Roman"/>
          <w:sz w:val="28"/>
          <w:szCs w:val="28"/>
        </w:rPr>
        <w:t>Об утверждении Устава Забайкальского</w:t>
      </w:r>
      <w:r w:rsidRPr="0053573B">
        <w:rPr>
          <w:rFonts w:ascii="Times New Roman" w:hAnsi="Times New Roman" w:cs="Times New Roman"/>
          <w:sz w:val="28"/>
          <w:szCs w:val="28"/>
        </w:rPr>
        <w:t xml:space="preserve"> войскового казачьего общества" (12 февраля 1997)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3573B">
        <w:rPr>
          <w:rFonts w:ascii="Times New Roman" w:hAnsi="Times New Roman" w:cs="Times New Roman"/>
          <w:b/>
          <w:sz w:val="28"/>
          <w:szCs w:val="28"/>
          <w:u w:val="single"/>
        </w:rPr>
        <w:t>устав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Забайкальского </w:t>
      </w:r>
      <w:r w:rsidRPr="0053573B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войскового казачьего общества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Pr="0053573B">
        <w:rPr>
          <w:rFonts w:ascii="Times New Roman" w:hAnsi="Times New Roman" w:cs="Times New Roman"/>
          <w:b/>
          <w:sz w:val="28"/>
          <w:szCs w:val="28"/>
          <w:u w:val="single"/>
        </w:rPr>
        <w:t>;</w:t>
      </w:r>
    </w:p>
    <w:p w:rsidR="005A2CB9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39DB">
        <w:rPr>
          <w:rFonts w:ascii="Times New Roman" w:hAnsi="Times New Roman" w:cs="Times New Roman"/>
          <w:sz w:val="28"/>
          <w:szCs w:val="28"/>
        </w:rPr>
        <w:t xml:space="preserve">Указ Президента РФ </w:t>
      </w:r>
      <w:r>
        <w:rPr>
          <w:rFonts w:ascii="Times New Roman" w:hAnsi="Times New Roman" w:cs="Times New Roman"/>
          <w:sz w:val="28"/>
          <w:szCs w:val="28"/>
        </w:rPr>
        <w:t>N 97</w:t>
      </w:r>
      <w:r w:rsidRPr="00B639DB">
        <w:rPr>
          <w:rFonts w:ascii="Times New Roman" w:hAnsi="Times New Roman" w:cs="Times New Roman"/>
          <w:sz w:val="28"/>
          <w:szCs w:val="28"/>
        </w:rPr>
        <w:t xml:space="preserve"> "Об утв</w:t>
      </w:r>
      <w:r>
        <w:rPr>
          <w:rFonts w:ascii="Times New Roman" w:hAnsi="Times New Roman" w:cs="Times New Roman"/>
          <w:sz w:val="28"/>
          <w:szCs w:val="28"/>
        </w:rPr>
        <w:t>ерждении Устава Терского</w:t>
      </w:r>
      <w:r w:rsidRPr="00B639DB">
        <w:rPr>
          <w:rFonts w:ascii="Times New Roman" w:hAnsi="Times New Roman" w:cs="Times New Roman"/>
          <w:sz w:val="28"/>
          <w:szCs w:val="28"/>
        </w:rPr>
        <w:t xml:space="preserve"> войскового казачьего общества" (12 февраля 1997)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639DB">
        <w:rPr>
          <w:rFonts w:ascii="Times New Roman" w:hAnsi="Times New Roman" w:cs="Times New Roman"/>
          <w:b/>
          <w:sz w:val="28"/>
          <w:szCs w:val="28"/>
          <w:u w:val="single"/>
        </w:rPr>
        <w:t>устав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Терского</w:t>
      </w:r>
      <w:r w:rsidRPr="00B639DB">
        <w:rPr>
          <w:rFonts w:ascii="Times New Roman" w:hAnsi="Times New Roman" w:cs="Times New Roman"/>
          <w:b/>
          <w:sz w:val="28"/>
          <w:szCs w:val="28"/>
          <w:u w:val="single"/>
        </w:rPr>
        <w:t xml:space="preserve">  войскового казачьего общества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Pr="00B639DB">
        <w:rPr>
          <w:rFonts w:ascii="Times New Roman" w:hAnsi="Times New Roman" w:cs="Times New Roman"/>
          <w:b/>
          <w:sz w:val="28"/>
          <w:szCs w:val="28"/>
          <w:u w:val="single"/>
        </w:rPr>
        <w:t>;</w:t>
      </w:r>
    </w:p>
    <w:p w:rsidR="005A2CB9" w:rsidRPr="00181E86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1E86">
        <w:rPr>
          <w:rFonts w:ascii="Times New Roman" w:hAnsi="Times New Roman" w:cs="Times New Roman"/>
          <w:sz w:val="28"/>
          <w:szCs w:val="28"/>
        </w:rPr>
        <w:t>Указ Президента РФ N 611 "Об утверждении Устава Уссурийского войскового казачьего общества" (17 июня 1997)  «</w:t>
      </w:r>
      <w:r w:rsidRPr="00181E86">
        <w:rPr>
          <w:rFonts w:ascii="Times New Roman" w:hAnsi="Times New Roman" w:cs="Times New Roman"/>
          <w:b/>
          <w:sz w:val="28"/>
          <w:szCs w:val="28"/>
          <w:u w:val="single"/>
        </w:rPr>
        <w:t>устав Уссурийского  войскового казачьего общества»;</w:t>
      </w:r>
    </w:p>
    <w:p w:rsidR="005A2CB9" w:rsidRPr="000D4777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Указ Президента РФ N 612</w:t>
      </w:r>
      <w:r w:rsidRPr="00D72A23">
        <w:rPr>
          <w:rFonts w:ascii="Times New Roman" w:hAnsi="Times New Roman" w:cs="Times New Roman"/>
          <w:sz w:val="28"/>
          <w:szCs w:val="28"/>
        </w:rPr>
        <w:t xml:space="preserve"> "Об </w:t>
      </w:r>
      <w:r>
        <w:rPr>
          <w:rFonts w:ascii="Times New Roman" w:hAnsi="Times New Roman" w:cs="Times New Roman"/>
          <w:sz w:val="28"/>
          <w:szCs w:val="28"/>
        </w:rPr>
        <w:t xml:space="preserve">утверждении Устава </w:t>
      </w:r>
      <w:r w:rsidRPr="00D72A23">
        <w:rPr>
          <w:rFonts w:ascii="Times New Roman" w:hAnsi="Times New Roman" w:cs="Times New Roman"/>
          <w:sz w:val="28"/>
          <w:szCs w:val="28"/>
        </w:rPr>
        <w:t>войскового казачьего общества</w:t>
      </w:r>
      <w:r>
        <w:rPr>
          <w:rFonts w:ascii="Times New Roman" w:hAnsi="Times New Roman" w:cs="Times New Roman"/>
          <w:sz w:val="28"/>
          <w:szCs w:val="28"/>
        </w:rPr>
        <w:t xml:space="preserve"> «Всевеликое войско Донское</w:t>
      </w:r>
      <w:r w:rsidRPr="00D72A23">
        <w:rPr>
          <w:rFonts w:ascii="Times New Roman" w:hAnsi="Times New Roman" w:cs="Times New Roman"/>
          <w:sz w:val="28"/>
          <w:szCs w:val="28"/>
        </w:rPr>
        <w:t>" (</w:t>
      </w:r>
      <w:r>
        <w:rPr>
          <w:rFonts w:ascii="Times New Roman" w:hAnsi="Times New Roman" w:cs="Times New Roman"/>
          <w:sz w:val="28"/>
          <w:szCs w:val="28"/>
        </w:rPr>
        <w:t xml:space="preserve">17 июня 1997) « </w:t>
      </w:r>
      <w:r w:rsidRPr="000D4777">
        <w:rPr>
          <w:rFonts w:ascii="Times New Roman" w:hAnsi="Times New Roman" w:cs="Times New Roman"/>
          <w:b/>
          <w:sz w:val="28"/>
          <w:szCs w:val="28"/>
          <w:u w:val="single"/>
        </w:rPr>
        <w:t>устав «Всевеликого войска Донского»;</w:t>
      </w:r>
    </w:p>
    <w:p w:rsidR="005A2CB9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 Президента РФ N 613</w:t>
      </w:r>
      <w:r w:rsidRPr="00D72A23">
        <w:rPr>
          <w:rFonts w:ascii="Times New Roman" w:hAnsi="Times New Roman" w:cs="Times New Roman"/>
          <w:sz w:val="28"/>
          <w:szCs w:val="28"/>
        </w:rPr>
        <w:t xml:space="preserve"> "Об утверждении Устава</w:t>
      </w:r>
      <w:r>
        <w:rPr>
          <w:rFonts w:ascii="Times New Roman" w:hAnsi="Times New Roman" w:cs="Times New Roman"/>
          <w:sz w:val="28"/>
          <w:szCs w:val="28"/>
        </w:rPr>
        <w:t xml:space="preserve"> Енисейского</w:t>
      </w:r>
      <w:r w:rsidRPr="00D72A23">
        <w:rPr>
          <w:rFonts w:ascii="Times New Roman" w:hAnsi="Times New Roman" w:cs="Times New Roman"/>
          <w:sz w:val="28"/>
          <w:szCs w:val="28"/>
        </w:rPr>
        <w:t xml:space="preserve"> войскового казачьего общес</w:t>
      </w:r>
      <w:r>
        <w:rPr>
          <w:rFonts w:ascii="Times New Roman" w:hAnsi="Times New Roman" w:cs="Times New Roman"/>
          <w:sz w:val="28"/>
          <w:szCs w:val="28"/>
        </w:rPr>
        <w:t xml:space="preserve">тва </w:t>
      </w:r>
      <w:r w:rsidRPr="00D72A23">
        <w:rPr>
          <w:rFonts w:ascii="Times New Roman" w:hAnsi="Times New Roman" w:cs="Times New Roman"/>
          <w:sz w:val="28"/>
          <w:szCs w:val="28"/>
        </w:rPr>
        <w:t xml:space="preserve">(17 июня 1997)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72A23">
        <w:rPr>
          <w:rFonts w:ascii="Times New Roman" w:hAnsi="Times New Roman" w:cs="Times New Roman"/>
          <w:sz w:val="28"/>
          <w:szCs w:val="28"/>
        </w:rPr>
        <w:t xml:space="preserve"> </w:t>
      </w:r>
      <w:r w:rsidRPr="007C603A">
        <w:rPr>
          <w:rFonts w:ascii="Times New Roman" w:hAnsi="Times New Roman" w:cs="Times New Roman"/>
          <w:b/>
          <w:sz w:val="28"/>
          <w:szCs w:val="28"/>
          <w:u w:val="single"/>
        </w:rPr>
        <w:t>устав</w:t>
      </w:r>
      <w:r w:rsidRPr="007C603A">
        <w:rPr>
          <w:b/>
          <w:u w:val="single"/>
        </w:rPr>
        <w:t xml:space="preserve"> </w:t>
      </w:r>
      <w:r w:rsidRPr="007C603A">
        <w:rPr>
          <w:rFonts w:ascii="Times New Roman" w:hAnsi="Times New Roman" w:cs="Times New Roman"/>
          <w:b/>
          <w:sz w:val="28"/>
          <w:szCs w:val="28"/>
          <w:u w:val="single"/>
        </w:rPr>
        <w:t>Енисейского войскового казачьего общества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2A23">
        <w:rPr>
          <w:rFonts w:ascii="Times New Roman" w:hAnsi="Times New Roman" w:cs="Times New Roman"/>
          <w:sz w:val="28"/>
          <w:szCs w:val="28"/>
        </w:rPr>
        <w:t>;</w:t>
      </w:r>
    </w:p>
    <w:p w:rsidR="005A2CB9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Указ Президента РФ N 308</w:t>
      </w:r>
      <w:r w:rsidRPr="00D31831">
        <w:rPr>
          <w:rFonts w:ascii="Times New Roman" w:hAnsi="Times New Roman" w:cs="Times New Roman"/>
          <w:sz w:val="28"/>
          <w:szCs w:val="28"/>
        </w:rPr>
        <w:t xml:space="preserve"> "Об</w:t>
      </w:r>
      <w:r>
        <w:rPr>
          <w:rFonts w:ascii="Times New Roman" w:hAnsi="Times New Roman" w:cs="Times New Roman"/>
          <w:sz w:val="28"/>
          <w:szCs w:val="28"/>
        </w:rPr>
        <w:t xml:space="preserve"> утверждении Устава Оренбургского </w:t>
      </w:r>
      <w:r w:rsidRPr="00D3183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ойскового казачьего общества (29</w:t>
      </w:r>
      <w:r w:rsidRPr="00D318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марта 1998)  «</w:t>
      </w:r>
      <w:r w:rsidRPr="00D31831">
        <w:rPr>
          <w:rFonts w:ascii="Times New Roman" w:hAnsi="Times New Roman" w:cs="Times New Roman"/>
          <w:b/>
          <w:sz w:val="28"/>
          <w:szCs w:val="28"/>
          <w:u w:val="single"/>
        </w:rPr>
        <w:t>устав Оренбургского войскового казачьего общества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Pr="00D31831">
        <w:rPr>
          <w:rFonts w:ascii="Times New Roman" w:hAnsi="Times New Roman" w:cs="Times New Roman"/>
          <w:b/>
          <w:sz w:val="28"/>
          <w:szCs w:val="28"/>
          <w:u w:val="single"/>
        </w:rPr>
        <w:t xml:space="preserve"> ;</w:t>
      </w:r>
    </w:p>
    <w:p w:rsidR="005A2CB9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0507A">
        <w:rPr>
          <w:rFonts w:ascii="Times New Roman" w:hAnsi="Times New Roman" w:cs="Times New Roman"/>
          <w:b/>
          <w:sz w:val="28"/>
          <w:szCs w:val="28"/>
          <w:u w:val="single"/>
        </w:rPr>
        <w:t>Постановление  Правительства РФ</w:t>
      </w:r>
      <w:r>
        <w:rPr>
          <w:rFonts w:ascii="Times New Roman" w:hAnsi="Times New Roman" w:cs="Times New Roman"/>
          <w:sz w:val="28"/>
          <w:szCs w:val="28"/>
        </w:rPr>
        <w:t xml:space="preserve"> от 24.05. 2014 г. № 479 «О Межведомственной комиссии по реализации стратегии развития Государственной политики РФ в отношении Российского казачества до 2020 г.</w:t>
      </w:r>
    </w:p>
    <w:p w:rsidR="005A2CB9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0507A">
        <w:rPr>
          <w:rFonts w:ascii="Times New Roman" w:hAnsi="Times New Roman" w:cs="Times New Roman"/>
          <w:b/>
          <w:sz w:val="28"/>
          <w:szCs w:val="28"/>
          <w:u w:val="single"/>
        </w:rPr>
        <w:t>Постановление  Правительства РФ</w:t>
      </w:r>
      <w:r>
        <w:rPr>
          <w:rFonts w:ascii="Times New Roman" w:hAnsi="Times New Roman" w:cs="Times New Roman"/>
          <w:sz w:val="28"/>
          <w:szCs w:val="28"/>
        </w:rPr>
        <w:t xml:space="preserve"> от 27.11. 2000 г. № 894 «О государственной поддержке казачьих обществ, взявших на себя обязательства по производству и поставке с\х продукции»</w:t>
      </w:r>
    </w:p>
    <w:p w:rsidR="005A2CB9" w:rsidRPr="0020507A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07A">
        <w:rPr>
          <w:rFonts w:ascii="Times New Roman" w:hAnsi="Times New Roman" w:cs="Times New Roman"/>
          <w:b/>
          <w:sz w:val="28"/>
          <w:szCs w:val="28"/>
          <w:u w:val="single"/>
        </w:rPr>
        <w:t>Постановление  Правительства РФ</w:t>
      </w:r>
      <w:r>
        <w:rPr>
          <w:rFonts w:ascii="Times New Roman" w:hAnsi="Times New Roman" w:cs="Times New Roman"/>
          <w:sz w:val="28"/>
          <w:szCs w:val="28"/>
        </w:rPr>
        <w:t xml:space="preserve"> от 8.10.2009 г. № 806 «О порядке привлечения членов казачьих обществ к несению государственной и иной службы»</w:t>
      </w:r>
    </w:p>
    <w:p w:rsidR="005A2CB9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Указ Президента РФ N 448</w:t>
      </w:r>
      <w:r w:rsidRPr="00D31831">
        <w:rPr>
          <w:rFonts w:ascii="Times New Roman" w:hAnsi="Times New Roman" w:cs="Times New Roman"/>
          <w:sz w:val="28"/>
          <w:szCs w:val="28"/>
        </w:rPr>
        <w:t xml:space="preserve"> "Об ут</w:t>
      </w:r>
      <w:r>
        <w:rPr>
          <w:rFonts w:ascii="Times New Roman" w:hAnsi="Times New Roman" w:cs="Times New Roman"/>
          <w:sz w:val="28"/>
          <w:szCs w:val="28"/>
        </w:rPr>
        <w:t xml:space="preserve">верждении Устава Кубанского </w:t>
      </w:r>
      <w:r w:rsidRPr="00D3183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ойскового казачьего общества (24 апреля 1998) « </w:t>
      </w:r>
      <w:r w:rsidRPr="00D31831">
        <w:rPr>
          <w:rFonts w:ascii="Times New Roman" w:hAnsi="Times New Roman" w:cs="Times New Roman"/>
          <w:b/>
          <w:sz w:val="28"/>
          <w:szCs w:val="28"/>
          <w:u w:val="single"/>
        </w:rPr>
        <w:t>устав Кубанского войскового казачьего общества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Pr="00D31831">
        <w:rPr>
          <w:rFonts w:ascii="Times New Roman" w:hAnsi="Times New Roman" w:cs="Times New Roman"/>
          <w:b/>
          <w:sz w:val="28"/>
          <w:szCs w:val="28"/>
          <w:u w:val="single"/>
        </w:rPr>
        <w:t xml:space="preserve"> ;</w:t>
      </w:r>
    </w:p>
    <w:p w:rsidR="005A2CB9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Указ Президента РФ N 489</w:t>
      </w:r>
      <w:r w:rsidRPr="00890564">
        <w:rPr>
          <w:rFonts w:ascii="Times New Roman" w:hAnsi="Times New Roman" w:cs="Times New Roman"/>
          <w:sz w:val="28"/>
          <w:szCs w:val="28"/>
        </w:rPr>
        <w:t xml:space="preserve"> "Об </w:t>
      </w:r>
      <w:r>
        <w:rPr>
          <w:rFonts w:ascii="Times New Roman" w:hAnsi="Times New Roman" w:cs="Times New Roman"/>
          <w:sz w:val="28"/>
          <w:szCs w:val="28"/>
        </w:rPr>
        <w:t>утверждении Устава Иркутского</w:t>
      </w:r>
      <w:r w:rsidRPr="00890564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ойскового казачьего общества (04  мая 1998</w:t>
      </w:r>
      <w:r w:rsidRPr="00890564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90564">
        <w:rPr>
          <w:rFonts w:ascii="Times New Roman" w:hAnsi="Times New Roman" w:cs="Times New Roman"/>
          <w:b/>
          <w:sz w:val="28"/>
          <w:szCs w:val="28"/>
          <w:u w:val="single"/>
        </w:rPr>
        <w:t xml:space="preserve"> устав Иркутского войскового казачьего общества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Pr="00890564">
        <w:rPr>
          <w:rFonts w:ascii="Times New Roman" w:hAnsi="Times New Roman" w:cs="Times New Roman"/>
          <w:b/>
          <w:sz w:val="28"/>
          <w:szCs w:val="28"/>
          <w:u w:val="single"/>
        </w:rPr>
        <w:t xml:space="preserve"> ;</w:t>
      </w:r>
    </w:p>
    <w:p w:rsidR="005A2CB9" w:rsidRPr="005E2082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2082">
        <w:rPr>
          <w:rFonts w:ascii="Times New Roman" w:hAnsi="Times New Roman" w:cs="Times New Roman"/>
          <w:sz w:val="28"/>
          <w:szCs w:val="28"/>
        </w:rPr>
        <w:t xml:space="preserve">Указ Президента РФ от 21.09.2003 N 1096 (ред. от 30.04.2009) "О федеральном органе исполнительной власти, уполномоченном вести государственный реестр казачьих обществ в Российской Федерации";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E2082">
        <w:rPr>
          <w:rFonts w:ascii="Times New Roman" w:hAnsi="Times New Roman" w:cs="Times New Roman"/>
          <w:b/>
          <w:sz w:val="28"/>
          <w:szCs w:val="28"/>
          <w:u w:val="single"/>
        </w:rPr>
        <w:t>орган власти, уполномоченном вести государственный реестр казачьих обществ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»;</w:t>
      </w:r>
    </w:p>
    <w:p w:rsidR="005A2CB9" w:rsidRPr="00D172E0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65A36">
        <w:rPr>
          <w:rFonts w:ascii="Times New Roman" w:hAnsi="Times New Roman" w:cs="Times New Roman"/>
          <w:sz w:val="28"/>
          <w:szCs w:val="28"/>
        </w:rPr>
        <w:t>Указ Президента РФ от 07.05.2005 N 515 "О порядке присвоения главных чинов не проходящим военную службу членам казачьих обществ, внесенных в государственный реестр казачьих обществ в Российской Федерации"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D172E0">
        <w:rPr>
          <w:rFonts w:ascii="Times New Roman" w:hAnsi="Times New Roman" w:cs="Times New Roman"/>
          <w:b/>
          <w:sz w:val="28"/>
          <w:szCs w:val="28"/>
          <w:u w:val="single"/>
        </w:rPr>
        <w:t>порядок присвоения главных чинов не проходящим военн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у</w:t>
      </w:r>
      <w:r w:rsidRPr="00D172E0">
        <w:rPr>
          <w:rFonts w:ascii="Times New Roman" w:hAnsi="Times New Roman" w:cs="Times New Roman"/>
          <w:b/>
          <w:sz w:val="28"/>
          <w:szCs w:val="28"/>
          <w:u w:val="single"/>
        </w:rPr>
        <w:t>ю службу членам казачьих обществ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»;</w:t>
      </w:r>
    </w:p>
    <w:p w:rsidR="005A2CB9" w:rsidRPr="000D4777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0D4777">
        <w:rPr>
          <w:rFonts w:ascii="Times New Roman" w:hAnsi="Times New Roman" w:cs="Times New Roman"/>
          <w:sz w:val="28"/>
          <w:szCs w:val="28"/>
        </w:rPr>
        <w:t>Федеральный закон Российской Федерации от 5 декабря 2005 года N 154-ФЗ «О государственной службе российского казачества».</w:t>
      </w:r>
      <w:r w:rsidRPr="00D1548B">
        <w:t xml:space="preserve"> </w:t>
      </w:r>
      <w:r>
        <w:t>(</w:t>
      </w:r>
      <w:r w:rsidRPr="000D4777">
        <w:rPr>
          <w:rFonts w:ascii="Times New Roman" w:hAnsi="Times New Roman" w:cs="Times New Roman"/>
          <w:sz w:val="28"/>
          <w:szCs w:val="28"/>
        </w:rPr>
        <w:t xml:space="preserve">8 декабря 2005 года) 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D4777">
        <w:rPr>
          <w:rFonts w:ascii="Times New Roman" w:hAnsi="Times New Roman" w:cs="Times New Roman"/>
          <w:b/>
          <w:sz w:val="28"/>
          <w:szCs w:val="28"/>
          <w:u w:val="single"/>
        </w:rPr>
        <w:t>о государственной службе российского казачества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Pr="000D4777">
        <w:rPr>
          <w:rFonts w:ascii="Times New Roman" w:hAnsi="Times New Roman" w:cs="Times New Roman"/>
          <w:b/>
          <w:sz w:val="28"/>
          <w:szCs w:val="28"/>
          <w:u w:val="single"/>
        </w:rPr>
        <w:t>;</w:t>
      </w:r>
      <w:r w:rsidRPr="000D47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2CB9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4777">
        <w:rPr>
          <w:rFonts w:ascii="Times New Roman" w:hAnsi="Times New Roman" w:cs="Times New Roman"/>
          <w:sz w:val="28"/>
          <w:szCs w:val="28"/>
        </w:rPr>
        <w:t>Распоряжение Президента РФ № 15-РП о создании Совета при Президенте Российской Федерации по делам казачества (12 января 2009 года).</w:t>
      </w:r>
      <w:r w:rsidRPr="00D1548B">
        <w:t xml:space="preserve"> </w:t>
      </w:r>
      <w:r>
        <w:t>«</w:t>
      </w:r>
      <w:r w:rsidRPr="000D4777">
        <w:rPr>
          <w:rFonts w:ascii="Times New Roman" w:hAnsi="Times New Roman" w:cs="Times New Roman"/>
          <w:b/>
          <w:sz w:val="28"/>
          <w:szCs w:val="28"/>
          <w:u w:val="single"/>
        </w:rPr>
        <w:t>создание Совета при Президенте Российской Федерации по делам казачества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Pr="000D4777">
        <w:rPr>
          <w:rFonts w:ascii="Times New Roman" w:hAnsi="Times New Roman" w:cs="Times New Roman"/>
          <w:b/>
          <w:sz w:val="28"/>
          <w:szCs w:val="28"/>
          <w:u w:val="single"/>
        </w:rPr>
        <w:t>;</w:t>
      </w:r>
    </w:p>
    <w:p w:rsidR="005A2CB9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284" w:hanging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72E0">
        <w:rPr>
          <w:rFonts w:ascii="Times New Roman" w:hAnsi="Times New Roman" w:cs="Times New Roman"/>
          <w:sz w:val="28"/>
          <w:szCs w:val="28"/>
        </w:rPr>
        <w:t xml:space="preserve">Указ Президента РФ от 07.10.2009 N 1124 "Об утверждении Положения о порядке принятия гражданами Российской Федерации, являющимися членами казачьих обществ, обязательств по несению государственной или иной службы" </w:t>
      </w:r>
      <w:r w:rsidRPr="00D172E0">
        <w:rPr>
          <w:rFonts w:ascii="Times New Roman" w:hAnsi="Times New Roman" w:cs="Times New Roman"/>
          <w:b/>
          <w:sz w:val="28"/>
          <w:szCs w:val="28"/>
          <w:u w:val="single"/>
        </w:rPr>
        <w:t>«обязательства по несению государственной или иной службы"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;</w:t>
      </w:r>
    </w:p>
    <w:p w:rsidR="005A2CB9" w:rsidRPr="00181E86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284" w:hanging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1E86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РФ от 08.10.2009 N 806 (ред. от 20.12.2014) "О порядке привлечения членов казачьих обществ к несению государственной или иной службы и порядке заключения федеральными органами исполнительной власти и (или) их территориальными органами договоров (соглашений) с казачьими обществами» </w:t>
      </w:r>
      <w:r w:rsidRPr="00181E86">
        <w:rPr>
          <w:rFonts w:ascii="Times New Roman" w:hAnsi="Times New Roman" w:cs="Times New Roman"/>
          <w:b/>
          <w:sz w:val="28"/>
          <w:szCs w:val="28"/>
          <w:u w:val="single"/>
        </w:rPr>
        <w:t>«привлечение членов казачьих обществ к несению государственной или иной службы»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;</w:t>
      </w:r>
    </w:p>
    <w:p w:rsidR="005A2CB9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4777">
        <w:rPr>
          <w:rFonts w:ascii="Times New Roman" w:hAnsi="Times New Roman" w:cs="Times New Roman"/>
          <w:sz w:val="28"/>
          <w:szCs w:val="28"/>
        </w:rPr>
        <w:t xml:space="preserve">Указ Президента Российской Федерации №168  «Об учреждении гербов и знамен войсковых казачьих обществ, внесенных в  государственный реестре казачьих обществ в Российской Федерации» (9 февраля 2010)  </w:t>
      </w:r>
      <w:r w:rsidRPr="000D477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Pr="000D4777">
        <w:rPr>
          <w:rFonts w:ascii="Times New Roman" w:hAnsi="Times New Roman" w:cs="Times New Roman"/>
          <w:b/>
          <w:sz w:val="28"/>
          <w:szCs w:val="28"/>
          <w:u w:val="single"/>
        </w:rPr>
        <w:t>учреждение гербов и знамен войсковых казачьих обществ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»;</w:t>
      </w:r>
      <w:r w:rsidRPr="000D4777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</w:t>
      </w:r>
    </w:p>
    <w:p w:rsidR="005A2CB9" w:rsidRPr="00756F3C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F3C">
        <w:rPr>
          <w:rFonts w:ascii="Times New Roman" w:hAnsi="Times New Roman" w:cs="Times New Roman"/>
          <w:sz w:val="28"/>
          <w:szCs w:val="28"/>
        </w:rPr>
        <w:t xml:space="preserve">Указ Президента РФ от 09.02.2010 N 169 "О чинах членов казачьих обществ, внесенных в государственный реестр казачьих обществ в Российской Федерации"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6F3C">
        <w:rPr>
          <w:rFonts w:ascii="Times New Roman" w:hAnsi="Times New Roman" w:cs="Times New Roman"/>
          <w:b/>
          <w:sz w:val="28"/>
          <w:szCs w:val="28"/>
          <w:u w:val="single"/>
        </w:rPr>
        <w:t>«чины членов казачьих обществ»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;</w:t>
      </w:r>
    </w:p>
    <w:p w:rsidR="005A2CB9" w:rsidRPr="00756F3C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426" w:hanging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40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Правительства РФ от 26.02.2010 N 93 "О видах государственной или иной службы, к которой привлекаются члены хуторских, станичных, городских, районных (юртовых), окружных (отдельских) и войсковых казачьих обществ"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6F3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«виды государственной или иной службы»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;</w:t>
      </w:r>
    </w:p>
    <w:p w:rsidR="005A2CB9" w:rsidRPr="00756F3C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426" w:hanging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4037">
        <w:rPr>
          <w:rFonts w:ascii="Times New Roman" w:hAnsi="Times New Roman" w:cs="Times New Roman"/>
          <w:sz w:val="28"/>
          <w:szCs w:val="28"/>
        </w:rPr>
        <w:lastRenderedPageBreak/>
        <w:t>Указ Президента РФ от 14.10.2010 N 1241 "Об учреждении флагов войсковых казачьих обществ, внесенных в государственный реестр казачьих обществ в Российской Федерации" (вместе с "Положением о флаге войскового казачьего общества, внесенного в государственный реестр казачьих обществ в Российской Федерации")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56F3C">
        <w:rPr>
          <w:rFonts w:ascii="Times New Roman" w:hAnsi="Times New Roman" w:cs="Times New Roman"/>
          <w:b/>
          <w:sz w:val="28"/>
          <w:szCs w:val="28"/>
          <w:u w:val="single"/>
        </w:rPr>
        <w:t>«флаги войсковых казачьих обществ»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;</w:t>
      </w:r>
    </w:p>
    <w:p w:rsidR="005A2CB9" w:rsidRPr="00584037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426" w:hanging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4037">
        <w:rPr>
          <w:rFonts w:ascii="Times New Roman" w:hAnsi="Times New Roman" w:cs="Times New Roman"/>
          <w:sz w:val="28"/>
          <w:szCs w:val="28"/>
        </w:rPr>
        <w:t>Указ Президента РФ от 09.02</w:t>
      </w:r>
      <w:r>
        <w:rPr>
          <w:rFonts w:ascii="Times New Roman" w:hAnsi="Times New Roman" w:cs="Times New Roman"/>
          <w:sz w:val="28"/>
          <w:szCs w:val="28"/>
        </w:rPr>
        <w:t xml:space="preserve">.2010 N 171 </w:t>
      </w:r>
      <w:r w:rsidRPr="00584037">
        <w:rPr>
          <w:rFonts w:ascii="Times New Roman" w:hAnsi="Times New Roman" w:cs="Times New Roman"/>
          <w:sz w:val="28"/>
          <w:szCs w:val="28"/>
        </w:rPr>
        <w:t xml:space="preserve"> "О форме одежды и знаках различия по чинам членов казачьих обществ, внесенных в государственный реестр казачьих обществ в Российской Федерации"</w:t>
      </w:r>
      <w:r>
        <w:rPr>
          <w:rFonts w:ascii="Times New Roman" w:hAnsi="Times New Roman" w:cs="Times New Roman"/>
          <w:sz w:val="28"/>
          <w:szCs w:val="28"/>
        </w:rPr>
        <w:t>, «</w:t>
      </w:r>
      <w:r w:rsidRPr="00756F3C">
        <w:rPr>
          <w:rFonts w:ascii="Times New Roman" w:hAnsi="Times New Roman" w:cs="Times New Roman"/>
          <w:b/>
          <w:sz w:val="28"/>
          <w:szCs w:val="28"/>
          <w:u w:val="single"/>
        </w:rPr>
        <w:t>форма одежды и знаки различия по чинам членов казачьих обществ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»;</w:t>
      </w:r>
    </w:p>
    <w:p w:rsidR="005A2CB9" w:rsidRPr="00181E86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426" w:hanging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2082">
        <w:rPr>
          <w:rFonts w:ascii="Times New Roman" w:hAnsi="Times New Roman" w:cs="Times New Roman"/>
          <w:sz w:val="28"/>
          <w:szCs w:val="28"/>
        </w:rPr>
        <w:t xml:space="preserve">Указ Президента РФ от 09.02.2010 N 170 "Об удостоверении казака, выдаваемом членам казачьих обществ, внесенных в государственный реестр казачьих обществ в Российской Федерации" </w:t>
      </w:r>
      <w:r w:rsidRPr="005E2082">
        <w:rPr>
          <w:rFonts w:ascii="Times New Roman" w:hAnsi="Times New Roman" w:cs="Times New Roman"/>
          <w:b/>
          <w:sz w:val="28"/>
          <w:szCs w:val="28"/>
          <w:u w:val="single"/>
        </w:rPr>
        <w:t>«удостоверение казака»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;</w:t>
      </w:r>
    </w:p>
    <w:p w:rsidR="005A2CB9" w:rsidRDefault="005A2CB9" w:rsidP="005A2CB9">
      <w:pPr>
        <w:pStyle w:val="a6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5BF6">
        <w:rPr>
          <w:rFonts w:ascii="Times New Roman" w:hAnsi="Times New Roman" w:cs="Times New Roman"/>
          <w:sz w:val="28"/>
          <w:szCs w:val="28"/>
        </w:rPr>
        <w:t>"Стратегия развития государственной политики Российской Федерации в отношении российского казачества до 2020 года" (утв. Президентом РФ 15.09.2012 N Пр-2789)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E2082">
        <w:rPr>
          <w:rFonts w:ascii="Times New Roman" w:hAnsi="Times New Roman" w:cs="Times New Roman"/>
          <w:b/>
          <w:sz w:val="28"/>
          <w:szCs w:val="28"/>
          <w:u w:val="single"/>
        </w:rPr>
        <w:t xml:space="preserve">« развитие государственной политики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в отношении </w:t>
      </w:r>
      <w:r w:rsidRPr="0010157A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казачества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E2082">
        <w:rPr>
          <w:rFonts w:ascii="Times New Roman" w:hAnsi="Times New Roman" w:cs="Times New Roman"/>
          <w:b/>
          <w:sz w:val="28"/>
          <w:szCs w:val="28"/>
          <w:u w:val="single"/>
        </w:rPr>
        <w:t>до 2020г.»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;</w:t>
      </w:r>
    </w:p>
    <w:p w:rsidR="005A2CB9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426" w:hanging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5BF6">
        <w:rPr>
          <w:rFonts w:ascii="Times New Roman" w:hAnsi="Times New Roman" w:cs="Times New Roman"/>
          <w:sz w:val="28"/>
          <w:szCs w:val="28"/>
        </w:rPr>
        <w:t>Указ Президента РФ N 247  "Об утверждении Устава  войскового казачьего общества «Центральное казачье войско» (16  апреля 2014)  «</w:t>
      </w:r>
      <w:r w:rsidRPr="000D5BF6">
        <w:rPr>
          <w:rFonts w:ascii="Times New Roman" w:hAnsi="Times New Roman" w:cs="Times New Roman"/>
          <w:b/>
          <w:sz w:val="28"/>
          <w:szCs w:val="28"/>
          <w:u w:val="single"/>
        </w:rPr>
        <w:t>устав  войскового казачьего общества «Центральное казачье войско»;</w:t>
      </w:r>
    </w:p>
    <w:p w:rsidR="005A2CB9" w:rsidRPr="005E2082" w:rsidRDefault="005A2CB9" w:rsidP="005A2CB9">
      <w:pPr>
        <w:pStyle w:val="a6"/>
        <w:numPr>
          <w:ilvl w:val="0"/>
          <w:numId w:val="10"/>
        </w:numPr>
        <w:spacing w:after="200" w:line="276" w:lineRule="auto"/>
        <w:ind w:left="426" w:hanging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E384E">
        <w:rPr>
          <w:rFonts w:ascii="Times New Roman" w:hAnsi="Times New Roman" w:cs="Times New Roman"/>
          <w:sz w:val="28"/>
          <w:szCs w:val="28"/>
        </w:rPr>
        <w:t>Федеральный закон от 02.04.2014 N 44-ФЗ "Об участии граждан в охране общественного порядка"</w:t>
      </w:r>
      <w:r w:rsidRPr="003E384E">
        <w:rPr>
          <w:rFonts w:ascii="Times New Roman" w:hAnsi="Times New Roman" w:cs="Times New Roman"/>
          <w:sz w:val="28"/>
          <w:szCs w:val="28"/>
        </w:rPr>
        <w:br/>
        <w:t>Статья 23. Особенности создания и деятельности народных дружин из числа членов казачьих обществ, внесенных в государственный реестр казачьих обществ в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E2082">
        <w:rPr>
          <w:rFonts w:ascii="Times New Roman" w:hAnsi="Times New Roman" w:cs="Times New Roman"/>
          <w:b/>
          <w:sz w:val="28"/>
          <w:szCs w:val="28"/>
          <w:u w:val="single"/>
        </w:rPr>
        <w:t>«народные дружины из числа членов казачьих обществ»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;</w:t>
      </w:r>
      <w:r w:rsidRPr="005E208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5A2CB9" w:rsidRPr="005E2082" w:rsidRDefault="005A2CB9" w:rsidP="005A2CB9">
      <w:pPr>
        <w:pStyle w:val="a6"/>
        <w:numPr>
          <w:ilvl w:val="0"/>
          <w:numId w:val="10"/>
        </w:num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2082">
        <w:rPr>
          <w:rFonts w:ascii="Times New Roman" w:hAnsi="Times New Roman" w:cs="Times New Roman"/>
          <w:sz w:val="28"/>
          <w:szCs w:val="28"/>
        </w:rPr>
        <w:t>Постановление Правительства РФ от 24.05.2014 N 479 (ред. от 20.12.2014) "О Межведомственной комиссии по реализации Стратегии развития государственной политики Российской Федерации в отношении росс</w:t>
      </w:r>
      <w:r>
        <w:rPr>
          <w:rFonts w:ascii="Times New Roman" w:hAnsi="Times New Roman" w:cs="Times New Roman"/>
          <w:sz w:val="28"/>
          <w:szCs w:val="28"/>
        </w:rPr>
        <w:t xml:space="preserve">ийского казачества до 2020 года»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«М</w:t>
      </w:r>
      <w:r w:rsidRPr="005E2082">
        <w:rPr>
          <w:rFonts w:ascii="Times New Roman" w:hAnsi="Times New Roman" w:cs="Times New Roman"/>
          <w:b/>
          <w:sz w:val="28"/>
          <w:szCs w:val="28"/>
          <w:u w:val="single"/>
        </w:rPr>
        <w:t>ежведомственная комиссия по реализации Стратегии развития казачества»</w:t>
      </w: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p w:rsidR="00BF61E3" w:rsidRDefault="00BF61E3" w:rsidP="00BF61E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Приложени2. Фотоматериалы </w:t>
      </w:r>
    </w:p>
    <w:p w:rsidR="005A2CB9" w:rsidRPr="00931C72" w:rsidRDefault="005A2CB9" w:rsidP="005A2CB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Аллея Славы на территории Московского казачьего кадетского корпуса им. М.А. </w:t>
      </w:r>
      <w:r w:rsidRPr="00931C72">
        <w:rPr>
          <w:b/>
          <w:sz w:val="28"/>
          <w:szCs w:val="28"/>
        </w:rPr>
        <w:t xml:space="preserve"> Шолохова</w:t>
      </w:r>
    </w:p>
    <w:p w:rsidR="005A2CB9" w:rsidRDefault="005A2CB9" w:rsidP="005A2CB9">
      <w:r>
        <w:rPr>
          <w:noProof/>
        </w:rPr>
        <w:drawing>
          <wp:inline distT="0" distB="0" distL="0" distR="0">
            <wp:extent cx="5962297" cy="3852472"/>
            <wp:effectExtent l="19050" t="0" r="353" b="0"/>
            <wp:docPr id="1" name="Рисунок 1" descr="C:\Documents and Settings\Vovkun_IV\Рабочий стол\Фото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ovkun_IV\Рабочий стол\Фото 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446" cy="385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CB9" w:rsidRDefault="005A2CB9" w:rsidP="005A2CB9"/>
    <w:p w:rsidR="005A2CB9" w:rsidRDefault="005A2CB9" w:rsidP="005A2CB9">
      <w:r>
        <w:rPr>
          <w:noProof/>
        </w:rPr>
        <w:lastRenderedPageBreak/>
        <w:drawing>
          <wp:inline distT="0" distB="0" distL="0" distR="0">
            <wp:extent cx="5939790" cy="3943894"/>
            <wp:effectExtent l="19050" t="0" r="3810" b="0"/>
            <wp:docPr id="9" name="Рисунок 1" descr="C:\Documents and Settings\Vovkun_IV\Рабочий стол\осе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ovkun_IV\Рабочий стол\осень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CB9" w:rsidRPr="00347CB4" w:rsidRDefault="005A2CB9" w:rsidP="005A2CB9">
      <w:pPr>
        <w:jc w:val="center"/>
        <w:rPr>
          <w:b/>
          <w:sz w:val="28"/>
          <w:szCs w:val="28"/>
        </w:rPr>
      </w:pPr>
      <w:r w:rsidRPr="00347CB4">
        <w:rPr>
          <w:b/>
          <w:sz w:val="28"/>
          <w:szCs w:val="28"/>
        </w:rPr>
        <w:t>Памятник М.А. Шолохову на территории</w:t>
      </w:r>
      <w:r>
        <w:rPr>
          <w:b/>
          <w:sz w:val="28"/>
          <w:szCs w:val="28"/>
        </w:rPr>
        <w:t xml:space="preserve"> кадетского корпуса</w:t>
      </w:r>
    </w:p>
    <w:p w:rsidR="005A2CB9" w:rsidRDefault="005A2CB9" w:rsidP="005A2CB9">
      <w:pPr>
        <w:rPr>
          <w:b/>
          <w:sz w:val="28"/>
          <w:szCs w:val="28"/>
        </w:rPr>
      </w:pPr>
    </w:p>
    <w:p w:rsidR="005A2CB9" w:rsidRDefault="005A2CB9" w:rsidP="005A2CB9">
      <w:pPr>
        <w:rPr>
          <w:b/>
          <w:sz w:val="28"/>
          <w:szCs w:val="28"/>
        </w:rPr>
      </w:pPr>
    </w:p>
    <w:p w:rsidR="005A2CB9" w:rsidRDefault="005A2CB9" w:rsidP="005A2CB9">
      <w:pPr>
        <w:rPr>
          <w:b/>
          <w:sz w:val="28"/>
          <w:szCs w:val="28"/>
        </w:rPr>
      </w:pPr>
    </w:p>
    <w:p w:rsidR="005A2CB9" w:rsidRPr="00931C72" w:rsidRDefault="005A2CB9" w:rsidP="005A2CB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Московский  казачий кадетский </w:t>
      </w:r>
      <w:r w:rsidRPr="00931C72">
        <w:rPr>
          <w:b/>
          <w:sz w:val="28"/>
          <w:szCs w:val="28"/>
        </w:rPr>
        <w:t>корпус</w:t>
      </w:r>
      <w:r>
        <w:rPr>
          <w:b/>
          <w:sz w:val="28"/>
          <w:szCs w:val="28"/>
        </w:rPr>
        <w:t xml:space="preserve">  им.М.А. Шолохова</w:t>
      </w:r>
    </w:p>
    <w:p w:rsidR="005A2CB9" w:rsidRDefault="005A2CB9" w:rsidP="005A2CB9">
      <w:r>
        <w:rPr>
          <w:noProof/>
        </w:rPr>
        <w:drawing>
          <wp:inline distT="0" distB="0" distL="0" distR="0">
            <wp:extent cx="5935980" cy="3957320"/>
            <wp:effectExtent l="0" t="0" r="0" b="0"/>
            <wp:docPr id="4" name="Рисунок 4" descr="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CB9" w:rsidRDefault="005A2CB9" w:rsidP="005A2CB9"/>
    <w:p w:rsidR="005A2CB9" w:rsidRDefault="005A2CB9" w:rsidP="005A2CB9">
      <w:r>
        <w:rPr>
          <w:noProof/>
        </w:rPr>
        <w:lastRenderedPageBreak/>
        <w:drawing>
          <wp:inline distT="0" distB="0" distL="0" distR="0">
            <wp:extent cx="5935980" cy="3762375"/>
            <wp:effectExtent l="0" t="0" r="0" b="0"/>
            <wp:docPr id="3" name="Рисунок 3" descr="ле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ето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CB9" w:rsidRDefault="005A2CB9" w:rsidP="005A2CB9"/>
    <w:p w:rsidR="005A2CB9" w:rsidRDefault="005A2CB9" w:rsidP="005A2CB9"/>
    <w:p w:rsidR="005A2CB9" w:rsidRDefault="005A2CB9" w:rsidP="005A2CB9"/>
    <w:p w:rsidR="005A2CB9" w:rsidRDefault="005A2CB9" w:rsidP="005A2CB9"/>
    <w:p w:rsidR="005A2CB9" w:rsidRDefault="005A2CB9" w:rsidP="005A2CB9"/>
    <w:p w:rsidR="005A2CB9" w:rsidRDefault="005A2CB9" w:rsidP="005A2CB9"/>
    <w:p w:rsidR="005A2CB9" w:rsidRDefault="005A2CB9" w:rsidP="005A2CB9"/>
    <w:p w:rsidR="005A2CB9" w:rsidRDefault="005A2CB9" w:rsidP="005A2C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Мемориальная комната М.А. Шолохова в казачьем кадетском корпусе им.М.А.Шолохова</w:t>
      </w:r>
    </w:p>
    <w:p w:rsidR="005A2CB9" w:rsidRDefault="005A2CB9" w:rsidP="005A2CB9">
      <w:r>
        <w:rPr>
          <w:noProof/>
        </w:rPr>
        <w:drawing>
          <wp:inline distT="0" distB="0" distL="0" distR="0">
            <wp:extent cx="5951220" cy="3957320"/>
            <wp:effectExtent l="0" t="0" r="0" b="0"/>
            <wp:docPr id="6" name="Рисунок 6" descr="музей Шолох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узей Шолохова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CB9" w:rsidRDefault="005A2CB9" w:rsidP="005A2C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Музей «История казачества» в Московском казачьем кадетском корпусе</w:t>
      </w:r>
    </w:p>
    <w:p w:rsidR="005A2CB9" w:rsidRDefault="005A2CB9" w:rsidP="005A2CB9"/>
    <w:p w:rsidR="005A2CB9" w:rsidRDefault="005A2CB9" w:rsidP="005A2CB9">
      <w:r>
        <w:rPr>
          <w:noProof/>
        </w:rPr>
        <w:drawing>
          <wp:inline distT="0" distB="0" distL="0" distR="0">
            <wp:extent cx="5935980" cy="3957320"/>
            <wp:effectExtent l="0" t="0" r="0" b="0"/>
            <wp:docPr id="5" name="Рисунок 5" descr="Фото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ото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CB9" w:rsidRDefault="005A2CB9" w:rsidP="005A2CB9"/>
    <w:p w:rsidR="005A2CB9" w:rsidRDefault="005A2CB9" w:rsidP="005A2CB9">
      <w:pPr>
        <w:jc w:val="center"/>
        <w:rPr>
          <w:b/>
          <w:sz w:val="28"/>
          <w:szCs w:val="28"/>
        </w:rPr>
      </w:pPr>
    </w:p>
    <w:p w:rsidR="005A2CB9" w:rsidRDefault="005A2CB9" w:rsidP="005A2CB9">
      <w:pPr>
        <w:jc w:val="center"/>
        <w:rPr>
          <w:b/>
          <w:sz w:val="28"/>
          <w:szCs w:val="28"/>
        </w:rPr>
      </w:pPr>
    </w:p>
    <w:p w:rsidR="005A2CB9" w:rsidRDefault="005A2CB9" w:rsidP="005A2CB9">
      <w:pPr>
        <w:jc w:val="center"/>
        <w:rPr>
          <w:b/>
          <w:sz w:val="28"/>
          <w:szCs w:val="28"/>
        </w:rPr>
      </w:pPr>
    </w:p>
    <w:p w:rsidR="005A2CB9" w:rsidRDefault="005A2CB9" w:rsidP="005A2C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Открытие памятника атаману Матвею Платову </w:t>
      </w:r>
    </w:p>
    <w:p w:rsidR="005A2CB9" w:rsidRDefault="005A2CB9" w:rsidP="005A2C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парке «Казачья Слава»</w:t>
      </w:r>
    </w:p>
    <w:p w:rsidR="005A2CB9" w:rsidRDefault="005A2CB9" w:rsidP="005A2CB9">
      <w:r>
        <w:rPr>
          <w:noProof/>
        </w:rPr>
        <w:lastRenderedPageBreak/>
        <w:drawing>
          <wp:inline distT="0" distB="0" distL="0" distR="0">
            <wp:extent cx="5437369" cy="4721901"/>
            <wp:effectExtent l="19050" t="0" r="0" b="0"/>
            <wp:docPr id="14" name="Рисунок 2" descr="X:\для лекции казаки\13_03_23_IMG_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для лекции казаки\13_03_23_IMG_17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999" cy="473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CB9" w:rsidRDefault="005A2CB9" w:rsidP="005A2C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Почетный караул на  памятнике атаману М.Платову, 7.12.2013 г.</w:t>
      </w:r>
    </w:p>
    <w:p w:rsidR="005A2CB9" w:rsidRDefault="005A2CB9" w:rsidP="005A2CB9">
      <w:r>
        <w:rPr>
          <w:noProof/>
        </w:rPr>
        <w:drawing>
          <wp:inline distT="0" distB="0" distL="0" distR="0">
            <wp:extent cx="5456555" cy="3627755"/>
            <wp:effectExtent l="0" t="0" r="0" b="0"/>
            <wp:docPr id="7" name="Рисунок 7" descr="12_56_50_IMG_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2_56_50_IMG_16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CB9" w:rsidRDefault="005A2CB9" w:rsidP="005A2CB9"/>
    <w:p w:rsidR="005A2CB9" w:rsidRDefault="005A2CB9" w:rsidP="005A2CB9"/>
    <w:p w:rsidR="005A2CB9" w:rsidRDefault="005A2CB9" w:rsidP="005A2CB9"/>
    <w:p w:rsidR="005A2CB9" w:rsidRDefault="005A2CB9" w:rsidP="005A2C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Походная церковь атамана Платова в Рогожской слободе</w:t>
      </w:r>
    </w:p>
    <w:p w:rsidR="005A2CB9" w:rsidRDefault="005A2CB9" w:rsidP="005A2CB9">
      <w:r>
        <w:rPr>
          <w:noProof/>
        </w:rPr>
        <w:lastRenderedPageBreak/>
        <w:drawing>
          <wp:inline distT="0" distB="0" distL="0" distR="0">
            <wp:extent cx="5785715" cy="3777521"/>
            <wp:effectExtent l="19050" t="0" r="5485" b="0"/>
            <wp:docPr id="13" name="Рисунок 13" descr="церковь Плат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церковь Платова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7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CB9" w:rsidRDefault="005A2CB9" w:rsidP="005A2C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Поклонный крест в память о герое Отечественной войны 1812 г. атамане Донского казачьего войска М.И.Платове</w:t>
      </w:r>
    </w:p>
    <w:p w:rsidR="005A2CB9" w:rsidRDefault="005A2CB9" w:rsidP="005A2CB9">
      <w:r>
        <w:rPr>
          <w:noProof/>
        </w:rPr>
        <w:drawing>
          <wp:inline distT="0" distB="0" distL="0" distR="0">
            <wp:extent cx="5951220" cy="4812030"/>
            <wp:effectExtent l="0" t="0" r="0" b="0"/>
            <wp:docPr id="12" name="Рисунок 12" descr="крест Плато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рест Платову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81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CB9" w:rsidRDefault="005A2CB9" w:rsidP="005A2CB9"/>
    <w:p w:rsidR="005A2CB9" w:rsidRDefault="005A2CB9" w:rsidP="005A2C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Заседание  Совета по делам казачества в ЮВАО</w:t>
      </w:r>
    </w:p>
    <w:p w:rsidR="005A2CB9" w:rsidRDefault="005A2CB9" w:rsidP="005A2CB9">
      <w:r>
        <w:rPr>
          <w:noProof/>
        </w:rPr>
        <w:lastRenderedPageBreak/>
        <w:drawing>
          <wp:inline distT="0" distB="0" distL="0" distR="0">
            <wp:extent cx="5756275" cy="3867150"/>
            <wp:effectExtent l="0" t="0" r="0" b="0"/>
            <wp:docPr id="11" name="Рисунок 11" descr="на стр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на стр.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CB9" w:rsidRDefault="005A2CB9" w:rsidP="005A2C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Парк  Казачьей Славы в Лефортово</w:t>
      </w:r>
    </w:p>
    <w:p w:rsidR="005A2CB9" w:rsidRDefault="005A2CB9" w:rsidP="005A2CB9">
      <w:pPr>
        <w:rPr>
          <w:noProof/>
        </w:rPr>
      </w:pPr>
    </w:p>
    <w:p w:rsidR="005A2CB9" w:rsidRDefault="005A2CB9" w:rsidP="005A2CB9">
      <w:r>
        <w:rPr>
          <w:noProof/>
        </w:rPr>
        <w:drawing>
          <wp:inline distT="0" distB="0" distL="0" distR="0">
            <wp:extent cx="5939790" cy="3959860"/>
            <wp:effectExtent l="19050" t="0" r="3810" b="0"/>
            <wp:docPr id="15" name="Рисунок 3" descr="X:\для лекции казаки\парк Казачьей Сл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для лекции казаки\парк Казачьей Славы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CB9" w:rsidRDefault="005A2CB9" w:rsidP="005A2CB9"/>
    <w:p w:rsidR="005A2CB9" w:rsidRDefault="005A2CB9" w:rsidP="005A2CB9"/>
    <w:p w:rsidR="005A2CB9" w:rsidRDefault="005A2CB9" w:rsidP="005A2CB9">
      <w:pPr>
        <w:jc w:val="center"/>
        <w:rPr>
          <w:b/>
          <w:sz w:val="28"/>
          <w:szCs w:val="28"/>
        </w:rPr>
      </w:pPr>
    </w:p>
    <w:p w:rsidR="005A2CB9" w:rsidRDefault="005A2CB9" w:rsidP="005A2CB9">
      <w:pPr>
        <w:jc w:val="center"/>
        <w:rPr>
          <w:b/>
          <w:sz w:val="28"/>
          <w:szCs w:val="28"/>
        </w:rPr>
      </w:pPr>
    </w:p>
    <w:p w:rsidR="005A2CB9" w:rsidRDefault="005A2CB9" w:rsidP="005A2CB9">
      <w:pPr>
        <w:jc w:val="center"/>
        <w:rPr>
          <w:b/>
          <w:sz w:val="28"/>
          <w:szCs w:val="28"/>
        </w:rPr>
      </w:pPr>
    </w:p>
    <w:p w:rsidR="005A2CB9" w:rsidRPr="00FD3CFE" w:rsidRDefault="005A2CB9" w:rsidP="005A2C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Участники и организаторы фестиваля «Лейся, казачья песня!»</w:t>
      </w:r>
    </w:p>
    <w:p w:rsidR="005A2CB9" w:rsidRDefault="005A2CB9" w:rsidP="005A2CB9">
      <w:r>
        <w:rPr>
          <w:noProof/>
        </w:rPr>
        <w:lastRenderedPageBreak/>
        <w:drawing>
          <wp:inline distT="0" distB="0" distL="0" distR="0">
            <wp:extent cx="5737173" cy="4197245"/>
            <wp:effectExtent l="19050" t="0" r="0" b="0"/>
            <wp:docPr id="16" name="Рисунок 4" descr="\\uv-merlin\Vovkun_iv\Вовкун\Казаки\2014\Буклет казачество\лейся пес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v-merlin\Vovkun_iv\Вовкун\Казаки\2014\Буклет казачество\лейся песня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488" cy="419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CB9" w:rsidRDefault="005A2CB9" w:rsidP="005A2CB9">
      <w:pPr>
        <w:rPr>
          <w:noProof/>
        </w:rPr>
      </w:pPr>
    </w:p>
    <w:p w:rsidR="005A2CB9" w:rsidRDefault="005A2CB9" w:rsidP="005A2CB9">
      <w:r>
        <w:rPr>
          <w:noProof/>
        </w:rPr>
        <w:drawing>
          <wp:inline distT="0" distB="0" distL="0" distR="0">
            <wp:extent cx="5941335" cy="3987384"/>
            <wp:effectExtent l="19050" t="0" r="2265" b="0"/>
            <wp:docPr id="17" name="Рисунок 5" descr="\\uv-merlin\Vovkun_iv\Вовкун\Казаки\2014\Буклет казачество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v-merlin\Vovkun_iv\Вовкун\Казаки\2014\Буклет казачество\Фото 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54" cy="398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CB9" w:rsidRDefault="005A2CB9" w:rsidP="005A2CB9"/>
    <w:p w:rsidR="005A2CB9" w:rsidRDefault="005A2CB9" w:rsidP="005A2CB9">
      <w:pPr>
        <w:jc w:val="center"/>
        <w:rPr>
          <w:b/>
          <w:sz w:val="28"/>
          <w:szCs w:val="28"/>
        </w:rPr>
      </w:pPr>
    </w:p>
    <w:p w:rsidR="005A2CB9" w:rsidRDefault="005A2CB9" w:rsidP="005A2CB9">
      <w:pPr>
        <w:jc w:val="center"/>
        <w:rPr>
          <w:b/>
          <w:sz w:val="28"/>
          <w:szCs w:val="28"/>
        </w:rPr>
      </w:pPr>
    </w:p>
    <w:p w:rsidR="005A2CB9" w:rsidRDefault="005A2CB9" w:rsidP="005A2CB9">
      <w:pPr>
        <w:jc w:val="center"/>
        <w:rPr>
          <w:b/>
          <w:sz w:val="28"/>
          <w:szCs w:val="28"/>
        </w:rPr>
      </w:pPr>
    </w:p>
    <w:p w:rsidR="005A2CB9" w:rsidRDefault="005A2CB9" w:rsidP="005A2C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Выставка участников конкурса «Славься, казачество!»</w:t>
      </w:r>
    </w:p>
    <w:p w:rsidR="005A2CB9" w:rsidRPr="00B61677" w:rsidRDefault="005A2CB9" w:rsidP="005A2C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 зале Церковных Соборов Храма Христа Спасителя</w:t>
      </w:r>
    </w:p>
    <w:p w:rsidR="005A2CB9" w:rsidRDefault="005A2CB9" w:rsidP="005A2CB9"/>
    <w:p w:rsidR="005A2CB9" w:rsidRDefault="005A2CB9" w:rsidP="005A2CB9">
      <w:r>
        <w:rPr>
          <w:noProof/>
        </w:rPr>
        <w:drawing>
          <wp:inline distT="0" distB="0" distL="0" distR="0">
            <wp:extent cx="5939790" cy="3938436"/>
            <wp:effectExtent l="19050" t="0" r="3810" b="0"/>
            <wp:docPr id="18" name="Рисунок 6" descr="C:\Documents and Settings\Vovkun_IV\Рабочий стол\_IGP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Vovkun_IV\Рабочий стол\_IGP608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3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CB9" w:rsidRPr="00B61677" w:rsidRDefault="005A2CB9" w:rsidP="005A2CB9">
      <w:pPr>
        <w:jc w:val="center"/>
        <w:rPr>
          <w:b/>
          <w:sz w:val="28"/>
          <w:szCs w:val="28"/>
        </w:rPr>
      </w:pPr>
      <w:r w:rsidRPr="005A2CB9">
        <w:rPr>
          <w:b/>
          <w:sz w:val="28"/>
          <w:szCs w:val="28"/>
        </w:rPr>
        <w:t xml:space="preserve">Финал конкурса «Славься, казачество!» </w:t>
      </w:r>
      <w:r>
        <w:rPr>
          <w:b/>
          <w:sz w:val="28"/>
          <w:szCs w:val="28"/>
        </w:rPr>
        <w:t>в зале Ц</w:t>
      </w:r>
      <w:r w:rsidRPr="005A2CB9">
        <w:rPr>
          <w:b/>
          <w:sz w:val="28"/>
          <w:szCs w:val="28"/>
        </w:rPr>
        <w:t>ерковных Соборов Храма</w:t>
      </w:r>
      <w:r>
        <w:rPr>
          <w:b/>
          <w:sz w:val="28"/>
          <w:szCs w:val="28"/>
        </w:rPr>
        <w:t xml:space="preserve"> Христа Спасителя</w:t>
      </w:r>
    </w:p>
    <w:p w:rsidR="005A2CB9" w:rsidRDefault="005A2CB9" w:rsidP="005A2CB9"/>
    <w:p w:rsidR="005A2CB9" w:rsidRDefault="005A2CB9" w:rsidP="005A2CB9">
      <w:r>
        <w:rPr>
          <w:noProof/>
        </w:rPr>
        <w:drawing>
          <wp:inline distT="0" distB="0" distL="0" distR="0">
            <wp:extent cx="5939790" cy="3938436"/>
            <wp:effectExtent l="19050" t="0" r="3810" b="0"/>
            <wp:docPr id="19" name="Рисунок 7" descr="C:\Documents and Settings\Vovkun_IV\Рабочий стол\_IGP6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Vovkun_IV\Рабочий стол\_IGP61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3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CB9" w:rsidRDefault="005A2CB9" w:rsidP="005A2CB9"/>
    <w:p w:rsidR="005A2CB9" w:rsidRDefault="005A2CB9" w:rsidP="00621534">
      <w:pPr>
        <w:rPr>
          <w:sz w:val="28"/>
          <w:szCs w:val="28"/>
        </w:rPr>
      </w:pPr>
    </w:p>
    <w:p w:rsidR="005A2CB9" w:rsidRDefault="005A2CB9" w:rsidP="005A2CB9">
      <w:pPr>
        <w:rPr>
          <w:b/>
          <w:sz w:val="28"/>
          <w:szCs w:val="28"/>
        </w:rPr>
      </w:pPr>
      <w:r>
        <w:rPr>
          <w:b/>
          <w:sz w:val="28"/>
          <w:szCs w:val="28"/>
        </w:rPr>
        <w:t>Использованные источники:</w:t>
      </w:r>
    </w:p>
    <w:p w:rsidR="005A2CB9" w:rsidRDefault="005A2CB9" w:rsidP="005A2CB9">
      <w:pPr>
        <w:jc w:val="center"/>
        <w:rPr>
          <w:b/>
          <w:sz w:val="28"/>
          <w:szCs w:val="28"/>
        </w:rPr>
      </w:pPr>
    </w:p>
    <w:tbl>
      <w:tblPr>
        <w:tblW w:w="9571" w:type="dxa"/>
        <w:tblLook w:val="01E0" w:firstRow="1" w:lastRow="1" w:firstColumn="1" w:lastColumn="1" w:noHBand="0" w:noVBand="0"/>
      </w:tblPr>
      <w:tblGrid>
        <w:gridCol w:w="706"/>
        <w:gridCol w:w="8159"/>
        <w:gridCol w:w="706"/>
      </w:tblGrid>
      <w:tr w:rsidR="005A2CB9" w:rsidRPr="00A3490A" w:rsidTr="004D1D26">
        <w:tc>
          <w:tcPr>
            <w:tcW w:w="706" w:type="dxa"/>
          </w:tcPr>
          <w:p w:rsidR="005A2CB9" w:rsidRPr="00A3490A" w:rsidRDefault="005A2CB9" w:rsidP="004D1D26">
            <w:pPr>
              <w:rPr>
                <w:sz w:val="28"/>
                <w:szCs w:val="28"/>
              </w:rPr>
            </w:pPr>
          </w:p>
        </w:tc>
        <w:tc>
          <w:tcPr>
            <w:tcW w:w="8865" w:type="dxa"/>
            <w:gridSpan w:val="2"/>
          </w:tcPr>
          <w:p w:rsidR="005A2CB9" w:rsidRPr="00A3490A" w:rsidRDefault="005A2CB9" w:rsidP="004D1D26">
            <w:pPr>
              <w:jc w:val="both"/>
              <w:rPr>
                <w:sz w:val="28"/>
                <w:szCs w:val="28"/>
              </w:rPr>
            </w:pPr>
          </w:p>
        </w:tc>
      </w:tr>
      <w:tr w:rsidR="005A2CB9" w:rsidRPr="00A3490A" w:rsidTr="004D1D26">
        <w:tc>
          <w:tcPr>
            <w:tcW w:w="706" w:type="dxa"/>
          </w:tcPr>
          <w:p w:rsidR="005A2CB9" w:rsidRPr="00A3490A" w:rsidRDefault="005A2CB9" w:rsidP="004D1D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865" w:type="dxa"/>
            <w:gridSpan w:val="2"/>
          </w:tcPr>
          <w:p w:rsidR="005A2CB9" w:rsidRPr="00A3490A" w:rsidRDefault="005A2CB9" w:rsidP="004D1D26">
            <w:pPr>
              <w:jc w:val="both"/>
              <w:rPr>
                <w:sz w:val="28"/>
                <w:szCs w:val="28"/>
              </w:rPr>
            </w:pPr>
            <w:r w:rsidRPr="00A3490A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ордеев А.А.  История Казачества</w:t>
            </w:r>
            <w:r w:rsidRPr="00A3490A">
              <w:rPr>
                <w:sz w:val="28"/>
                <w:szCs w:val="28"/>
              </w:rPr>
              <w:t>. – М.: Вече, 2006.- 640с.: ил.</w:t>
            </w:r>
          </w:p>
        </w:tc>
      </w:tr>
      <w:tr w:rsidR="005A2CB9" w:rsidRPr="00A3490A" w:rsidTr="004D1D26">
        <w:tc>
          <w:tcPr>
            <w:tcW w:w="706" w:type="dxa"/>
          </w:tcPr>
          <w:p w:rsidR="005A2CB9" w:rsidRPr="00A3490A" w:rsidRDefault="005A2CB9" w:rsidP="004D1D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865" w:type="dxa"/>
            <w:gridSpan w:val="2"/>
          </w:tcPr>
          <w:p w:rsidR="005A2CB9" w:rsidRPr="00A3490A" w:rsidRDefault="005A2CB9" w:rsidP="004D1D26">
            <w:pPr>
              <w:jc w:val="both"/>
              <w:rPr>
                <w:sz w:val="28"/>
                <w:szCs w:val="28"/>
              </w:rPr>
            </w:pPr>
            <w:r w:rsidRPr="00A3490A">
              <w:rPr>
                <w:sz w:val="28"/>
                <w:szCs w:val="28"/>
              </w:rPr>
              <w:t>Пятницкий В.И. Казаки в Великой Отечественной войне 1941 – 1945гг.  – М.: Яуза, Эксмо, 2007. – 320.: - (Казачья слава).</w:t>
            </w:r>
          </w:p>
        </w:tc>
      </w:tr>
      <w:tr w:rsidR="005A2CB9" w:rsidRPr="00A3490A" w:rsidTr="004D1D26">
        <w:tc>
          <w:tcPr>
            <w:tcW w:w="706" w:type="dxa"/>
          </w:tcPr>
          <w:p w:rsidR="005A2CB9" w:rsidRPr="00A3490A" w:rsidRDefault="005A2CB9" w:rsidP="004D1D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865" w:type="dxa"/>
            <w:gridSpan w:val="2"/>
          </w:tcPr>
          <w:p w:rsidR="005A2CB9" w:rsidRPr="00A3490A" w:rsidRDefault="005A2CB9" w:rsidP="004D1D26">
            <w:pPr>
              <w:jc w:val="both"/>
              <w:rPr>
                <w:sz w:val="28"/>
                <w:szCs w:val="28"/>
              </w:rPr>
            </w:pPr>
            <w:r w:rsidRPr="00A3490A">
              <w:rPr>
                <w:sz w:val="28"/>
                <w:szCs w:val="28"/>
              </w:rPr>
              <w:t>Российское казачество. Научно-справочное издание / Т.В.Таболина (отв.ред.).- М.: 2003.- 880с.: ил.</w:t>
            </w:r>
          </w:p>
        </w:tc>
      </w:tr>
      <w:tr w:rsidR="005A2CB9" w:rsidRPr="00A3490A" w:rsidTr="004D1D26">
        <w:tc>
          <w:tcPr>
            <w:tcW w:w="706" w:type="dxa"/>
          </w:tcPr>
          <w:p w:rsidR="005A2CB9" w:rsidRPr="00A3490A" w:rsidRDefault="005A2CB9" w:rsidP="004D1D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865" w:type="dxa"/>
            <w:gridSpan w:val="2"/>
          </w:tcPr>
          <w:p w:rsidR="005A2CB9" w:rsidRPr="00A3490A" w:rsidRDefault="005A2CB9" w:rsidP="004D1D26">
            <w:pPr>
              <w:jc w:val="both"/>
              <w:rPr>
                <w:sz w:val="28"/>
                <w:szCs w:val="28"/>
              </w:rPr>
            </w:pPr>
            <w:r w:rsidRPr="00A3490A">
              <w:rPr>
                <w:sz w:val="28"/>
                <w:szCs w:val="28"/>
              </w:rPr>
              <w:t>Шишов А.В. Казачьи войска России: от вольных казаков до Резервного казачьего войска . – М.: 2004. – 275с.</w:t>
            </w:r>
          </w:p>
        </w:tc>
      </w:tr>
      <w:tr w:rsidR="005A2CB9" w:rsidRPr="00A3490A" w:rsidTr="004D1D26">
        <w:trPr>
          <w:trHeight w:val="408"/>
        </w:trPr>
        <w:tc>
          <w:tcPr>
            <w:tcW w:w="706" w:type="dxa"/>
          </w:tcPr>
          <w:p w:rsidR="005A2CB9" w:rsidRPr="00A3490A" w:rsidRDefault="005A2CB9" w:rsidP="004D1D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865" w:type="dxa"/>
            <w:gridSpan w:val="2"/>
          </w:tcPr>
          <w:p w:rsidR="005A2CB9" w:rsidRPr="00A3490A" w:rsidRDefault="005A2CB9" w:rsidP="004D1D26">
            <w:pPr>
              <w:jc w:val="both"/>
              <w:rPr>
                <w:sz w:val="28"/>
                <w:szCs w:val="28"/>
              </w:rPr>
            </w:pPr>
            <w:r w:rsidRPr="00A3490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Шишов А.В. Москва в судьбах казачества России.- М.: Вече, 2013. – 399с.ил.</w:t>
            </w:r>
          </w:p>
        </w:tc>
      </w:tr>
      <w:tr w:rsidR="005A2CB9" w:rsidRPr="00A3490A" w:rsidTr="004D1D26">
        <w:tc>
          <w:tcPr>
            <w:tcW w:w="706" w:type="dxa"/>
          </w:tcPr>
          <w:p w:rsidR="005A2CB9" w:rsidRPr="00A3490A" w:rsidRDefault="005A2CB9" w:rsidP="004D1D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865" w:type="dxa"/>
            <w:gridSpan w:val="2"/>
          </w:tcPr>
          <w:p w:rsidR="005A2CB9" w:rsidRPr="00A3490A" w:rsidRDefault="005A2CB9" w:rsidP="004D1D26">
            <w:pPr>
              <w:jc w:val="both"/>
              <w:rPr>
                <w:sz w:val="28"/>
                <w:szCs w:val="28"/>
              </w:rPr>
            </w:pPr>
            <w:r w:rsidRPr="00A3490A">
              <w:rPr>
                <w:sz w:val="28"/>
                <w:szCs w:val="28"/>
              </w:rPr>
              <w:t>Энциклопедия казачества / Сост.</w:t>
            </w:r>
            <w:r>
              <w:rPr>
                <w:sz w:val="28"/>
                <w:szCs w:val="28"/>
              </w:rPr>
              <w:t xml:space="preserve"> </w:t>
            </w:r>
            <w:r w:rsidRPr="00A3490A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.</w:t>
            </w:r>
            <w:r w:rsidRPr="00A3490A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.</w:t>
            </w:r>
            <w:r w:rsidRPr="00A3490A">
              <w:rPr>
                <w:sz w:val="28"/>
                <w:szCs w:val="28"/>
              </w:rPr>
              <w:t>Губарев, ред.-изд.А И.Скрылов. Вступ. статья О.О.Антропова.- М.: Вече, 2008. – 544с.: ил.</w:t>
            </w:r>
          </w:p>
        </w:tc>
      </w:tr>
      <w:tr w:rsidR="005A2CB9" w:rsidRPr="00A3490A" w:rsidTr="004D1D26">
        <w:trPr>
          <w:gridAfter w:val="1"/>
          <w:wAfter w:w="706" w:type="dxa"/>
          <w:trHeight w:val="408"/>
        </w:trPr>
        <w:tc>
          <w:tcPr>
            <w:tcW w:w="8865" w:type="dxa"/>
            <w:gridSpan w:val="2"/>
          </w:tcPr>
          <w:p w:rsidR="005A2CB9" w:rsidRDefault="005A2CB9" w:rsidP="004D1D26">
            <w:pPr>
              <w:jc w:val="both"/>
              <w:rPr>
                <w:color w:val="FF0000"/>
                <w:sz w:val="28"/>
                <w:szCs w:val="28"/>
              </w:rPr>
            </w:pPr>
            <w:r w:rsidRPr="004154F7">
              <w:rPr>
                <w:sz w:val="28"/>
                <w:szCs w:val="28"/>
              </w:rPr>
              <w:t>7</w:t>
            </w:r>
            <w:r>
              <w:rPr>
                <w:color w:val="FF0000"/>
                <w:sz w:val="28"/>
                <w:szCs w:val="28"/>
              </w:rPr>
              <w:t xml:space="preserve">      </w:t>
            </w:r>
            <w:r w:rsidRPr="004154F7">
              <w:rPr>
                <w:sz w:val="28"/>
                <w:szCs w:val="28"/>
              </w:rPr>
              <w:t>«Как казаки царя выбирали»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</w:p>
          <w:p w:rsidR="005A2CB9" w:rsidRPr="00FA3C6E" w:rsidRDefault="001D2B86" w:rsidP="004D1D26">
            <w:pPr>
              <w:jc w:val="both"/>
              <w:rPr>
                <w:color w:val="FF0000"/>
                <w:sz w:val="28"/>
                <w:szCs w:val="28"/>
              </w:rPr>
            </w:pPr>
            <w:hyperlink r:id="rId36" w:history="1">
              <w:r w:rsidR="005A2CB9" w:rsidRPr="00B37C1E">
                <w:rPr>
                  <w:rStyle w:val="a7"/>
                  <w:sz w:val="28"/>
                  <w:szCs w:val="28"/>
                </w:rPr>
                <w:t>http://rusplt.ru/policy/Romanov-</w:t>
              </w:r>
            </w:hyperlink>
            <w:r w:rsidR="005A2CB9" w:rsidRPr="00E76D06">
              <w:rPr>
                <w:sz w:val="28"/>
                <w:szCs w:val="28"/>
              </w:rPr>
              <w:t>9323.html</w:t>
            </w:r>
            <w:r w:rsidR="005A2CB9">
              <w:rPr>
                <w:sz w:val="28"/>
                <w:szCs w:val="28"/>
              </w:rPr>
              <w:t>.</w:t>
            </w:r>
            <w:r w:rsidR="005A2CB9" w:rsidRPr="00FA3C6E">
              <w:rPr>
                <w:color w:val="FF0000"/>
                <w:sz w:val="28"/>
                <w:szCs w:val="28"/>
              </w:rPr>
              <w:t xml:space="preserve">  </w:t>
            </w:r>
          </w:p>
        </w:tc>
      </w:tr>
    </w:tbl>
    <w:p w:rsidR="005A2CB9" w:rsidRDefault="005A2CB9" w:rsidP="005A2CB9">
      <w:pPr>
        <w:rPr>
          <w:sz w:val="28"/>
          <w:szCs w:val="28"/>
        </w:rPr>
      </w:pPr>
      <w:r>
        <w:rPr>
          <w:sz w:val="28"/>
          <w:szCs w:val="28"/>
        </w:rPr>
        <w:t xml:space="preserve">8       «Граница породила казачество, а казаки создали Россию» </w:t>
      </w:r>
      <w:hyperlink r:id="rId37" w:history="1">
        <w:r w:rsidRPr="007B3ADC">
          <w:rPr>
            <w:rStyle w:val="a7"/>
            <w:sz w:val="28"/>
            <w:szCs w:val="28"/>
          </w:rPr>
          <w:t>http://zhurnal.lib.ru/h/harlamow_i_b/protivostoynie.shtml</w:t>
        </w:r>
      </w:hyperlink>
    </w:p>
    <w:p w:rsidR="005A2CB9" w:rsidRDefault="005A2CB9" w:rsidP="005A2CB9">
      <w:pPr>
        <w:rPr>
          <w:sz w:val="28"/>
          <w:szCs w:val="28"/>
        </w:rPr>
      </w:pPr>
      <w:r>
        <w:rPr>
          <w:sz w:val="28"/>
          <w:szCs w:val="28"/>
        </w:rPr>
        <w:t>9       «Избрание Михаила Романова на царство»</w:t>
      </w:r>
    </w:p>
    <w:p w:rsidR="005A2CB9" w:rsidRDefault="001D2B86" w:rsidP="005A2CB9">
      <w:pPr>
        <w:jc w:val="both"/>
        <w:rPr>
          <w:sz w:val="28"/>
          <w:szCs w:val="28"/>
        </w:rPr>
      </w:pPr>
      <w:hyperlink r:id="rId38" w:history="1">
        <w:r w:rsidR="005A2CB9" w:rsidRPr="007B3ADC">
          <w:rPr>
            <w:rStyle w:val="a7"/>
            <w:sz w:val="28"/>
            <w:szCs w:val="28"/>
          </w:rPr>
          <w:t>http://samlib.ru/e/erde_a_l/suzdal5.shtml</w:t>
        </w:r>
      </w:hyperlink>
    </w:p>
    <w:p w:rsidR="005A2CB9" w:rsidRDefault="005A2CB9" w:rsidP="005A2CB9">
      <w:pPr>
        <w:jc w:val="both"/>
        <w:rPr>
          <w:sz w:val="28"/>
          <w:szCs w:val="28"/>
        </w:rPr>
      </w:pPr>
      <w:r>
        <w:rPr>
          <w:sz w:val="28"/>
          <w:szCs w:val="28"/>
        </w:rPr>
        <w:t>10    « Геноцид казачества»</w:t>
      </w:r>
    </w:p>
    <w:p w:rsidR="005A2CB9" w:rsidRPr="008C45C9" w:rsidRDefault="005A2CB9" w:rsidP="005A2CB9">
      <w:pPr>
        <w:jc w:val="both"/>
        <w:rPr>
          <w:sz w:val="28"/>
          <w:szCs w:val="28"/>
        </w:rPr>
      </w:pPr>
      <w:r w:rsidRPr="00086BB2">
        <w:rPr>
          <w:sz w:val="28"/>
          <w:szCs w:val="28"/>
        </w:rPr>
        <w:t>http://zarenreich.com/nas-pochitayut-umershimi-no-vot-my-zhivy-nas-nakazy-vayut-no-my-ne-umiraem-2-kor-6-9/</w:t>
      </w:r>
    </w:p>
    <w:p w:rsidR="005A2CB9" w:rsidRDefault="005A2CB9" w:rsidP="00621534">
      <w:pPr>
        <w:rPr>
          <w:sz w:val="28"/>
          <w:szCs w:val="28"/>
        </w:rPr>
      </w:pPr>
    </w:p>
    <w:p w:rsidR="005A2CB9" w:rsidRDefault="005A2CB9" w:rsidP="00621534">
      <w:pPr>
        <w:rPr>
          <w:sz w:val="28"/>
          <w:szCs w:val="28"/>
        </w:rPr>
      </w:pPr>
    </w:p>
    <w:sectPr w:rsidR="005A2CB9" w:rsidSect="004D1D26">
      <w:headerReference w:type="default" r:id="rId39"/>
      <w:pgSz w:w="11906" w:h="16838"/>
      <w:pgMar w:top="851" w:right="851" w:bottom="567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B86" w:rsidRDefault="001D2B86" w:rsidP="00621534">
      <w:r>
        <w:separator/>
      </w:r>
    </w:p>
  </w:endnote>
  <w:endnote w:type="continuationSeparator" w:id="0">
    <w:p w:rsidR="001D2B86" w:rsidRDefault="001D2B86" w:rsidP="006215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B86" w:rsidRDefault="001D2B86" w:rsidP="00621534">
      <w:r>
        <w:separator/>
      </w:r>
    </w:p>
  </w:footnote>
  <w:footnote w:type="continuationSeparator" w:id="0">
    <w:p w:rsidR="001D2B86" w:rsidRDefault="001D2B86" w:rsidP="006215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8653672"/>
      <w:docPartObj>
        <w:docPartGallery w:val="Page Numbers (Top of Page)"/>
        <w:docPartUnique/>
      </w:docPartObj>
    </w:sdtPr>
    <w:sdtEndPr/>
    <w:sdtContent>
      <w:p w:rsidR="004D1D26" w:rsidRDefault="001D2B86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37B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D1D26" w:rsidRDefault="004D1D2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A0DCE"/>
    <w:multiLevelType w:val="hybridMultilevel"/>
    <w:tmpl w:val="9DB81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CF45F6"/>
    <w:multiLevelType w:val="hybridMultilevel"/>
    <w:tmpl w:val="A6EA0804"/>
    <w:lvl w:ilvl="0" w:tplc="5204BC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255FBC"/>
    <w:multiLevelType w:val="hybridMultilevel"/>
    <w:tmpl w:val="B0203206"/>
    <w:lvl w:ilvl="0" w:tplc="6534DD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F460846"/>
    <w:multiLevelType w:val="hybridMultilevel"/>
    <w:tmpl w:val="659A1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CD07A5"/>
    <w:multiLevelType w:val="hybridMultilevel"/>
    <w:tmpl w:val="BB927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C70B86"/>
    <w:multiLevelType w:val="hybridMultilevel"/>
    <w:tmpl w:val="9DC63AF8"/>
    <w:lvl w:ilvl="0" w:tplc="8FCC27D0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E470604"/>
    <w:multiLevelType w:val="hybridMultilevel"/>
    <w:tmpl w:val="41B0536A"/>
    <w:lvl w:ilvl="0" w:tplc="3D9E47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9A79BB"/>
    <w:multiLevelType w:val="multilevel"/>
    <w:tmpl w:val="F59264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6E3F3468"/>
    <w:multiLevelType w:val="hybridMultilevel"/>
    <w:tmpl w:val="4C360F3A"/>
    <w:lvl w:ilvl="0" w:tplc="8F32E3F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0D7F26"/>
    <w:multiLevelType w:val="hybridMultilevel"/>
    <w:tmpl w:val="3D5A12C2"/>
    <w:lvl w:ilvl="0" w:tplc="BF00E16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4"/>
  </w:num>
  <w:num w:numId="5">
    <w:abstractNumId w:val="7"/>
  </w:num>
  <w:num w:numId="6">
    <w:abstractNumId w:val="3"/>
  </w:num>
  <w:num w:numId="7">
    <w:abstractNumId w:val="5"/>
  </w:num>
  <w:num w:numId="8">
    <w:abstractNumId w:val="2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8FD"/>
    <w:rsid w:val="00006BC2"/>
    <w:rsid w:val="00033C52"/>
    <w:rsid w:val="00072C9B"/>
    <w:rsid w:val="000B41BC"/>
    <w:rsid w:val="000F37B5"/>
    <w:rsid w:val="000F45A8"/>
    <w:rsid w:val="001364DF"/>
    <w:rsid w:val="0014712A"/>
    <w:rsid w:val="001A6CC2"/>
    <w:rsid w:val="001D2B86"/>
    <w:rsid w:val="001E6834"/>
    <w:rsid w:val="00201146"/>
    <w:rsid w:val="00206714"/>
    <w:rsid w:val="002538A9"/>
    <w:rsid w:val="002A08DC"/>
    <w:rsid w:val="002B6C07"/>
    <w:rsid w:val="002C305B"/>
    <w:rsid w:val="002C5CA5"/>
    <w:rsid w:val="002E4933"/>
    <w:rsid w:val="002F0BBE"/>
    <w:rsid w:val="0037104F"/>
    <w:rsid w:val="00381006"/>
    <w:rsid w:val="003816C1"/>
    <w:rsid w:val="00383059"/>
    <w:rsid w:val="0039450D"/>
    <w:rsid w:val="00394D15"/>
    <w:rsid w:val="003F7B27"/>
    <w:rsid w:val="00411048"/>
    <w:rsid w:val="004339AF"/>
    <w:rsid w:val="00461608"/>
    <w:rsid w:val="004D1D26"/>
    <w:rsid w:val="00506407"/>
    <w:rsid w:val="005100FD"/>
    <w:rsid w:val="00515D76"/>
    <w:rsid w:val="00527D65"/>
    <w:rsid w:val="00531472"/>
    <w:rsid w:val="0056645F"/>
    <w:rsid w:val="0057384F"/>
    <w:rsid w:val="005A2CB9"/>
    <w:rsid w:val="00617538"/>
    <w:rsid w:val="00621534"/>
    <w:rsid w:val="00643807"/>
    <w:rsid w:val="00671AF2"/>
    <w:rsid w:val="00681A7F"/>
    <w:rsid w:val="006A29D5"/>
    <w:rsid w:val="006A3942"/>
    <w:rsid w:val="006C69E3"/>
    <w:rsid w:val="006D662B"/>
    <w:rsid w:val="006F46FA"/>
    <w:rsid w:val="00714998"/>
    <w:rsid w:val="0079651E"/>
    <w:rsid w:val="007D3348"/>
    <w:rsid w:val="007D7798"/>
    <w:rsid w:val="007E32A5"/>
    <w:rsid w:val="00807D62"/>
    <w:rsid w:val="008118FD"/>
    <w:rsid w:val="00813C98"/>
    <w:rsid w:val="00817D5D"/>
    <w:rsid w:val="00824AB8"/>
    <w:rsid w:val="00837DFB"/>
    <w:rsid w:val="00843626"/>
    <w:rsid w:val="008E6E59"/>
    <w:rsid w:val="0090334B"/>
    <w:rsid w:val="00915C46"/>
    <w:rsid w:val="009258DC"/>
    <w:rsid w:val="00962CDC"/>
    <w:rsid w:val="00984926"/>
    <w:rsid w:val="009C05B1"/>
    <w:rsid w:val="00A354A2"/>
    <w:rsid w:val="00A37F3E"/>
    <w:rsid w:val="00A64134"/>
    <w:rsid w:val="00A829C3"/>
    <w:rsid w:val="00A96A33"/>
    <w:rsid w:val="00B31856"/>
    <w:rsid w:val="00B31DFB"/>
    <w:rsid w:val="00B54D73"/>
    <w:rsid w:val="00B617CE"/>
    <w:rsid w:val="00BA4D1A"/>
    <w:rsid w:val="00BC10DE"/>
    <w:rsid w:val="00BF61E3"/>
    <w:rsid w:val="00C25120"/>
    <w:rsid w:val="00C843FD"/>
    <w:rsid w:val="00C87340"/>
    <w:rsid w:val="00C92735"/>
    <w:rsid w:val="00CB4251"/>
    <w:rsid w:val="00D94640"/>
    <w:rsid w:val="00D96152"/>
    <w:rsid w:val="00DD1577"/>
    <w:rsid w:val="00DF12C9"/>
    <w:rsid w:val="00E64404"/>
    <w:rsid w:val="00E76D06"/>
    <w:rsid w:val="00EB05BD"/>
    <w:rsid w:val="00EE1A9F"/>
    <w:rsid w:val="00EE6A26"/>
    <w:rsid w:val="00EF434D"/>
    <w:rsid w:val="00F0178A"/>
    <w:rsid w:val="00F0523A"/>
    <w:rsid w:val="00F351B2"/>
    <w:rsid w:val="00F70757"/>
    <w:rsid w:val="00F82217"/>
    <w:rsid w:val="00FB153F"/>
    <w:rsid w:val="00FD1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8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71AF2"/>
    <w:pPr>
      <w:spacing w:before="100" w:beforeAutospacing="1" w:after="100" w:afterAutospacing="1"/>
    </w:pPr>
  </w:style>
  <w:style w:type="paragraph" w:customStyle="1" w:styleId="text">
    <w:name w:val="text"/>
    <w:basedOn w:val="a"/>
    <w:rsid w:val="00671AF2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671AF2"/>
    <w:pPr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671AF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671AF2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TML">
    <w:name w:val="HTML Preformatted"/>
    <w:basedOn w:val="a"/>
    <w:link w:val="HTML0"/>
    <w:unhideWhenUsed/>
    <w:rsid w:val="00671A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71AF2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Hyperlink"/>
    <w:basedOn w:val="a0"/>
    <w:uiPriority w:val="99"/>
    <w:semiHidden/>
    <w:unhideWhenUsed/>
    <w:rsid w:val="00671AF2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62153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215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62153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215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92735"/>
  </w:style>
  <w:style w:type="character" w:styleId="ac">
    <w:name w:val="Emphasis"/>
    <w:basedOn w:val="a0"/>
    <w:uiPriority w:val="20"/>
    <w:qFormat/>
    <w:rsid w:val="001A6CC2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394D1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94D1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8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71AF2"/>
    <w:pPr>
      <w:spacing w:before="100" w:beforeAutospacing="1" w:after="100" w:afterAutospacing="1"/>
    </w:pPr>
  </w:style>
  <w:style w:type="paragraph" w:customStyle="1" w:styleId="text">
    <w:name w:val="text"/>
    <w:basedOn w:val="a"/>
    <w:rsid w:val="00671AF2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671AF2"/>
    <w:pPr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671AF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671AF2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TML">
    <w:name w:val="HTML Preformatted"/>
    <w:basedOn w:val="a"/>
    <w:link w:val="HTML0"/>
    <w:unhideWhenUsed/>
    <w:rsid w:val="00671A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71AF2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Hyperlink"/>
    <w:basedOn w:val="a0"/>
    <w:uiPriority w:val="99"/>
    <w:semiHidden/>
    <w:unhideWhenUsed/>
    <w:rsid w:val="00671AF2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62153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215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62153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215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92735"/>
  </w:style>
  <w:style w:type="character" w:styleId="ac">
    <w:name w:val="Emphasis"/>
    <w:basedOn w:val="a0"/>
    <w:uiPriority w:val="20"/>
    <w:qFormat/>
    <w:rsid w:val="001A6CC2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394D1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94D1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/index.php?title=%D0%A3%D1%81%D1%81%D1%83%D1%80%D0%B8%D0%B9%D1%81%D0%BA%D0%BE%D0%B5_%D0%B2%D0%BE%D0%B9%D1%81%D0%BA%D0%BE%D0%B2%D0%BE%D0%B5_%D0%BA%D0%B0%D0%B7%D0%B0%D1%87%D1%8C%D0%B5_%D0%BE%D0%B1%D1%89%D0%B5%D1%81%D1%82%D0%B2%D0%BE&amp;action=edit&amp;redlink=1" TargetMode="External"/><Relationship Id="rId18" Type="http://schemas.openxmlformats.org/officeDocument/2006/relationships/hyperlink" Target="https://ru.wikipedia.org/w/index.php?title=%D0%98%D1%80%D0%BA%D1%83%D1%82%D1%81%D0%BA%D0%BE%D0%B5_%D0%B2%D0%BE%D0%B9%D1%81%D0%BA%D0%BE%D0%B2%D0%BE%D0%B5_%D0%BA%D0%B0%D0%B7%D0%B0%D1%87%D1%8C%D0%B5_%D0%BE%D0%B1%D1%89%D0%B5%D1%81%D1%82%D0%B2%D0%BE&amp;action=edit&amp;redlink=1" TargetMode="External"/><Relationship Id="rId26" Type="http://schemas.openxmlformats.org/officeDocument/2006/relationships/image" Target="media/image7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/index.php?title=%D0%A2%D0%B5%D1%80%D1%81%D0%BA%D0%BE%D0%B5_%D0%B2%D0%BE%D0%B9%D1%81%D0%BA%D0%BE%D0%B2%D0%BE%D0%B5_%D0%BA%D0%B0%D0%B7%D0%B0%D1%87%D1%8C%D0%B5_%D0%BE%D0%B1%D1%89%D0%B5%D1%81%D1%82%D0%B2%D0%BE&amp;action=edit&amp;redlink=1" TargetMode="External"/><Relationship Id="rId17" Type="http://schemas.openxmlformats.org/officeDocument/2006/relationships/hyperlink" Target="https://ru.wikipedia.org/wiki/%D0%9A%D1%83%D0%B1%D0%B0%D0%BD%D1%81%D0%BA%D0%BE%D0%B5_%D0%B2%D0%BE%D0%B9%D1%81%D0%BA%D0%BE%D0%B2%D0%BE%D0%B5_%D0%BA%D0%B0%D0%B7%D0%B0%D1%87%D1%8C%D0%B5_%D0%BE%D0%B1%D1%89%D0%B5%D1%81%D1%82%D0%B2%D0%BE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hyperlink" Target="http://samlib.ru/e/erde_a_l/suzdal5.s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E%D1%80%D0%B5%D0%BD%D0%B1%D1%83%D1%80%D0%B3%D1%81%D0%BA%D0%BE%D0%B5_%D0%B2%D0%BE%D0%B9%D1%81%D0%BA%D0%BE%D0%B2%D0%BE%D0%B5_%D0%BA%D0%B0%D0%B7%D0%B0%D1%87%D1%8C%D0%B5_%D0%BE%D0%B1%D1%89%D0%B5%D1%81%D1%82%D0%B2%D0%BE" TargetMode="External"/><Relationship Id="rId20" Type="http://schemas.openxmlformats.org/officeDocument/2006/relationships/image" Target="media/image1.jpeg"/><Relationship Id="rId29" Type="http://schemas.openxmlformats.org/officeDocument/2006/relationships/image" Target="media/image1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/index.php?title=%D0%97%D0%B0%D0%B1%D0%B0%D0%B9%D0%BA%D0%B0%D0%BB%D1%8C%D1%81%D0%BA%D0%BE%D0%B5_%D0%B2%D0%BE%D0%B9%D1%81%D0%BA%D0%BE%D0%B2%D0%BE%D0%B5_%D0%BA%D0%B0%D0%B7%D0%B0%D1%87%D1%8C%D0%B5_%D0%BE%D0%B1%D1%89%D0%B5%D1%81%D1%82%D0%B2%D0%BE&amp;action=edit&amp;redlink=1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hyperlink" Target="http://zhurnal.lib.ru/h/harlamow_i_b/protivostoynie.shtml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/index.php?title=%D0%95%D0%BD%D0%B8%D1%81%D0%B5%D0%B9%D1%81%D0%BA%D0%BE%D0%B5_%D0%B2%D0%BE%D0%B9%D1%81%D0%BA%D0%BE%D0%B2%D0%BE%D0%B5_%D0%BA%D0%B0%D0%B7%D0%B0%D1%87%D1%8C%D0%B5_%D0%BE%D0%B1%D1%89%D0%B5%D1%81%D1%82%D0%B2%D0%BE&amp;action=edit&amp;redlink=1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hyperlink" Target="http://rusplt.ru/policy/Romanov-" TargetMode="External"/><Relationship Id="rId10" Type="http://schemas.openxmlformats.org/officeDocument/2006/relationships/hyperlink" Target="https://ru.wikipedia.org/w/index.php?title=%D0%A1%D0%B8%D0%B1%D0%B8%D1%80%D1%81%D0%BA%D0%BE%D0%B5_%D0%B2%D0%BE%D0%B9%D1%81%D0%BA%D0%BE%D0%B2%D0%BE%D0%B5_%D0%BA%D0%B0%D0%B7%D0%B0%D1%87%D1%8C%D0%B5_%D0%BE%D0%B1%D1%89%D0%B5%D1%81%D1%82%D0%B2%D0%BE&amp;action=edit&amp;redlink=1" TargetMode="External"/><Relationship Id="rId19" Type="http://schemas.openxmlformats.org/officeDocument/2006/relationships/hyperlink" Target="https://ru.wikipedia.org/w/index.php?title=%D0%92%D0%BE%D0%BB%D0%B6%D1%81%D0%BA%D0%BE%D0%B5_%D0%B2%D0%BE%D0%B9%D1%81%D0%BA%D0%BE%D0%B2%D0%BE%D0%B5_%D0%BA%D0%B0%D0%B7%D0%B0%D1%87%D1%8C%D0%B5_%D0%BE%D0%B1%D1%89%D0%B5%D1%81%D1%82%D0%B2%D0%BE&amp;action=edit&amp;redlink=1" TargetMode="External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2%D0%BE%D0%B9%D1%81%D0%BA%D0%BE%D0%B2%D0%BE%D0%B5_%D0%BA%D0%B0%D0%B7%D0%B0%D1%87%D1%8C%D0%B5_%D0%BE%D0%B1%D1%89%D0%B5%D1%81%D1%82%D0%B2%D0%BE_%C2%AB%D0%A6%D0%B5%D0%BD%D1%82%D1%80%D0%B0%D0%BB%D1%8C%D0%BD%D0%BE%D0%B5_%D0%BA%D0%B0%D0%B7%D0%B0%D1%87%D1%8C%D0%B5_%D0%B2%D0%BE%D0%B9%D1%81%D0%BA%D0%BE%C2%BB" TargetMode="External"/><Relationship Id="rId14" Type="http://schemas.openxmlformats.org/officeDocument/2006/relationships/hyperlink" Target="https://ru.wikipedia.org/w/index.php?title=%D0%92%D0%BE%D0%B9%D1%81%D0%BA%D0%BE%D0%B2%D0%BE%D0%B5_%D0%BA%D0%B0%D0%B7%D0%B0%D1%87%D1%8C%D0%B5_%D0%BE%D0%B1%D1%89%D0%B5%D1%81%D1%82%D0%B2%D0%BE_%C2%AB%D0%92%D1%81%D0%B5%D0%B2%D0%B5%D0%BB%D0%B8%D0%BA%D0%BE%D0%B5_%D0%B2%D0%BE%D0%B9%D1%81%D0%BA%D0%BE_%D0%94%D0%BE%D0%BD%D1%81%D0%BA%D0%BE%D0%B5%C2%BB&amp;action=edit&amp;redlink=1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3581C-1BE3-44DF-9ED9-B863B5C73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6526</Words>
  <Characters>37199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UVAO</Company>
  <LinksUpToDate>false</LinksUpToDate>
  <CharactersWithSpaces>43638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Вовкун Ирина Витальевна</dc:creator>
  <cp:lastModifiedBy>Романова</cp:lastModifiedBy>
  <cp:revision>2</cp:revision>
  <cp:lastPrinted>2015-03-23T07:12:00Z</cp:lastPrinted>
  <dcterms:created xsi:type="dcterms:W3CDTF">2015-04-01T07:37:00Z</dcterms:created>
  <dcterms:modified xsi:type="dcterms:W3CDTF">2015-04-01T07:37:00Z</dcterms:modified>
</cp:coreProperties>
</file>